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D43D9" w14:textId="77777777" w:rsidR="001E5339" w:rsidRPr="00112811" w:rsidRDefault="001E5339">
      <w:pPr>
        <w:pStyle w:val="Title"/>
        <w:tabs>
          <w:tab w:val="clear" w:pos="1440"/>
          <w:tab w:val="clear" w:pos="9360"/>
        </w:tabs>
        <w:overflowPunct/>
        <w:autoSpaceDE/>
        <w:autoSpaceDN/>
        <w:adjustRightInd/>
        <w:spacing w:line="240" w:lineRule="auto"/>
        <w:textAlignment w:val="auto"/>
        <w:rPr>
          <w:rFonts w:asciiTheme="minorHAnsi" w:hAnsiTheme="minorHAnsi" w:cs="Tahoma"/>
          <w:smallCaps/>
        </w:rPr>
      </w:pPr>
      <w:r w:rsidRPr="00112811">
        <w:rPr>
          <w:rFonts w:asciiTheme="minorHAnsi" w:hAnsiTheme="minorHAnsi" w:cs="Tahoma"/>
          <w:smallCaps/>
        </w:rPr>
        <w:t>Guidelines for Submitting Information</w:t>
      </w:r>
    </w:p>
    <w:p w14:paraId="2880A27E" w14:textId="48760851" w:rsidR="001E5339" w:rsidRDefault="001E5339">
      <w:pPr>
        <w:jc w:val="both"/>
        <w:rPr>
          <w:rFonts w:asciiTheme="minorHAnsi" w:hAnsiTheme="minorHAnsi" w:cs="Tahoma"/>
          <w:sz w:val="22"/>
          <w:szCs w:val="22"/>
        </w:rPr>
      </w:pPr>
    </w:p>
    <w:p w14:paraId="7329F1DA" w14:textId="097535AF" w:rsidR="00077351" w:rsidRPr="00112811" w:rsidRDefault="00077351">
      <w:pPr>
        <w:jc w:val="both"/>
        <w:rPr>
          <w:rFonts w:asciiTheme="minorHAnsi" w:hAnsiTheme="minorHAnsi" w:cs="Tahoma"/>
          <w:sz w:val="22"/>
          <w:szCs w:val="22"/>
        </w:rPr>
      </w:pPr>
      <w:r>
        <w:rPr>
          <w:rFonts w:asciiTheme="minorHAnsi" w:hAnsiTheme="minorHAnsi" w:cs="Tahoma"/>
          <w:sz w:val="22"/>
          <w:szCs w:val="22"/>
        </w:rPr>
        <w:t>Many of the updates and changes listed on this form may also be made through the Presbytery Portal.  For more information about the Presbytery Portal, please reference page 007 – PCA Clerks Online Tools.</w:t>
      </w:r>
    </w:p>
    <w:p w14:paraId="69E67A43" w14:textId="29D8C142" w:rsidR="001E5339" w:rsidRDefault="001E5339">
      <w:pPr>
        <w:tabs>
          <w:tab w:val="num" w:pos="748"/>
        </w:tabs>
        <w:spacing w:line="228" w:lineRule="auto"/>
        <w:ind w:hanging="561"/>
        <w:rPr>
          <w:rFonts w:asciiTheme="minorHAnsi" w:hAnsiTheme="minorHAnsi" w:cs="Tahoma"/>
          <w:sz w:val="22"/>
          <w:szCs w:val="22"/>
        </w:rPr>
      </w:pPr>
    </w:p>
    <w:p w14:paraId="49ED48E9" w14:textId="48AE49B1" w:rsidR="001E5339" w:rsidRPr="00077351" w:rsidRDefault="001E5339">
      <w:pPr>
        <w:pStyle w:val="Title"/>
        <w:spacing w:line="228" w:lineRule="auto"/>
        <w:rPr>
          <w:rFonts w:asciiTheme="minorHAnsi" w:hAnsiTheme="minorHAnsi" w:cs="Tahoma"/>
          <w:bCs/>
          <w:smallCaps/>
          <w:sz w:val="22"/>
          <w:szCs w:val="22"/>
        </w:rPr>
      </w:pPr>
      <w:r w:rsidRPr="00112811">
        <w:rPr>
          <w:rFonts w:asciiTheme="minorHAnsi" w:hAnsiTheme="minorHAnsi" w:cs="Tahoma"/>
          <w:bCs/>
          <w:smallCaps/>
          <w:sz w:val="22"/>
          <w:szCs w:val="22"/>
          <w:u w:val="single"/>
        </w:rPr>
        <w:t xml:space="preserve">022 Official Change of Presbytery Rolls </w:t>
      </w:r>
      <w:r w:rsidR="00077351">
        <w:rPr>
          <w:rFonts w:asciiTheme="minorHAnsi" w:hAnsiTheme="minorHAnsi" w:cs="Tahoma"/>
          <w:bCs/>
          <w:smallCaps/>
          <w:sz w:val="22"/>
          <w:szCs w:val="22"/>
          <w:u w:val="single"/>
        </w:rPr>
        <w:t>–</w:t>
      </w:r>
      <w:r w:rsidRPr="00112811">
        <w:rPr>
          <w:rFonts w:asciiTheme="minorHAnsi" w:hAnsiTheme="minorHAnsi" w:cs="Tahoma"/>
          <w:bCs/>
          <w:smallCaps/>
          <w:sz w:val="22"/>
          <w:szCs w:val="22"/>
          <w:u w:val="single"/>
        </w:rPr>
        <w:t xml:space="preserve"> Minister</w:t>
      </w:r>
      <w:r w:rsidR="00077351">
        <w:rPr>
          <w:rFonts w:asciiTheme="minorHAnsi" w:hAnsiTheme="minorHAnsi" w:cs="Tahoma"/>
          <w:bCs/>
          <w:smallCaps/>
          <w:sz w:val="22"/>
          <w:szCs w:val="22"/>
        </w:rPr>
        <w:t xml:space="preserve"> – OR USE PORTAL</w:t>
      </w:r>
    </w:p>
    <w:p w14:paraId="2F12F40D" w14:textId="77777777" w:rsidR="001E5339" w:rsidRPr="00112811" w:rsidRDefault="001E5339">
      <w:pPr>
        <w:spacing w:line="228" w:lineRule="auto"/>
        <w:ind w:left="720" w:hanging="720"/>
        <w:jc w:val="both"/>
        <w:rPr>
          <w:rFonts w:asciiTheme="minorHAnsi" w:hAnsiTheme="minorHAnsi"/>
          <w:sz w:val="22"/>
          <w:szCs w:val="22"/>
        </w:rPr>
      </w:pPr>
    </w:p>
    <w:p w14:paraId="052975A9" w14:textId="77777777" w:rsidR="001E5339" w:rsidRPr="00112811" w:rsidRDefault="001E5339">
      <w:pPr>
        <w:spacing w:line="228" w:lineRule="auto"/>
        <w:jc w:val="both"/>
        <w:rPr>
          <w:rFonts w:asciiTheme="minorHAnsi" w:hAnsiTheme="minorHAnsi" w:cs="Tahoma"/>
          <w:bCs/>
          <w:sz w:val="22"/>
          <w:szCs w:val="22"/>
        </w:rPr>
      </w:pPr>
      <w:r w:rsidRPr="00112811">
        <w:rPr>
          <w:rFonts w:asciiTheme="minorHAnsi" w:hAnsiTheme="minorHAnsi" w:cs="Tahoma"/>
          <w:bCs/>
          <w:i/>
          <w:iCs/>
          <w:sz w:val="22"/>
          <w:szCs w:val="22"/>
        </w:rPr>
        <w:t>Clerk of</w:t>
      </w:r>
      <w:r w:rsidRPr="00112811">
        <w:rPr>
          <w:rFonts w:asciiTheme="minorHAnsi" w:hAnsiTheme="minorHAnsi" w:cs="Tahoma"/>
          <w:b/>
          <w:sz w:val="22"/>
          <w:szCs w:val="22"/>
        </w:rPr>
        <w:t xml:space="preserve"> </w:t>
      </w:r>
      <w:r w:rsidRPr="00112811">
        <w:rPr>
          <w:rFonts w:asciiTheme="minorHAnsi" w:hAnsiTheme="minorHAnsi" w:cs="Tahoma"/>
          <w:b/>
          <w:i/>
          <w:sz w:val="22"/>
          <w:szCs w:val="22"/>
        </w:rPr>
        <w:t>initiating presbytery</w:t>
      </w:r>
      <w:r w:rsidRPr="00112811">
        <w:rPr>
          <w:rFonts w:asciiTheme="minorHAnsi" w:hAnsiTheme="minorHAnsi" w:cs="Tahoma"/>
          <w:bCs/>
          <w:sz w:val="22"/>
          <w:szCs w:val="22"/>
        </w:rPr>
        <w:t>: T</w:t>
      </w:r>
      <w:r w:rsidRPr="00112811">
        <w:rPr>
          <w:rFonts w:asciiTheme="minorHAnsi" w:hAnsiTheme="minorHAnsi" w:cs="Tahoma"/>
          <w:sz w:val="22"/>
          <w:szCs w:val="22"/>
        </w:rPr>
        <w:t xml:space="preserve">he </w:t>
      </w:r>
      <w:r w:rsidRPr="00112811">
        <w:rPr>
          <w:rFonts w:asciiTheme="minorHAnsi" w:hAnsiTheme="minorHAnsi" w:cs="Tahoma"/>
          <w:bCs/>
          <w:sz w:val="22"/>
          <w:szCs w:val="22"/>
        </w:rPr>
        <w:t>receiving presbytery</w:t>
      </w:r>
      <w:r w:rsidRPr="00112811">
        <w:rPr>
          <w:rFonts w:asciiTheme="minorHAnsi" w:hAnsiTheme="minorHAnsi" w:cs="Tahoma"/>
          <w:b/>
          <w:i/>
          <w:iCs/>
          <w:sz w:val="22"/>
          <w:szCs w:val="22"/>
        </w:rPr>
        <w:t xml:space="preserve"> </w:t>
      </w:r>
      <w:r w:rsidRPr="00112811">
        <w:rPr>
          <w:rFonts w:asciiTheme="minorHAnsi" w:hAnsiTheme="minorHAnsi" w:cs="Tahoma"/>
          <w:sz w:val="22"/>
          <w:szCs w:val="22"/>
        </w:rPr>
        <w:t xml:space="preserve">should be the primary, or initiating, presbytery in a transfer.  However, it is better for us to receive two sets of information rather than none at all.  </w:t>
      </w:r>
      <w:r w:rsidRPr="00112811">
        <w:rPr>
          <w:rFonts w:asciiTheme="minorHAnsi" w:hAnsiTheme="minorHAnsi" w:cs="Tahoma"/>
          <w:bCs/>
          <w:sz w:val="22"/>
          <w:szCs w:val="22"/>
        </w:rPr>
        <w:t xml:space="preserve">Remember that the change is not officially complete until both presbyteries have done </w:t>
      </w:r>
      <w:r w:rsidRPr="00112811">
        <w:rPr>
          <w:rFonts w:asciiTheme="minorHAnsi" w:hAnsiTheme="minorHAnsi" w:cs="Tahoma"/>
          <w:sz w:val="22"/>
          <w:szCs w:val="22"/>
        </w:rPr>
        <w:t>their receiving/dismissing.  A</w:t>
      </w:r>
      <w:r w:rsidRPr="00112811">
        <w:rPr>
          <w:rFonts w:asciiTheme="minorHAnsi" w:hAnsiTheme="minorHAnsi" w:cs="Tahoma"/>
          <w:bCs/>
          <w:sz w:val="22"/>
          <w:szCs w:val="22"/>
        </w:rPr>
        <w:t xml:space="preserve"> man remains in his presbytery until received by another.</w:t>
      </w:r>
    </w:p>
    <w:p w14:paraId="22938D31" w14:textId="77777777" w:rsidR="001E5339" w:rsidRPr="00112811" w:rsidRDefault="001E5339">
      <w:pPr>
        <w:spacing w:line="228" w:lineRule="auto"/>
        <w:ind w:left="720"/>
        <w:jc w:val="both"/>
        <w:rPr>
          <w:rFonts w:asciiTheme="minorHAnsi" w:hAnsiTheme="minorHAnsi" w:cs="Tahoma"/>
          <w:sz w:val="22"/>
          <w:szCs w:val="22"/>
        </w:rPr>
      </w:pPr>
    </w:p>
    <w:p w14:paraId="119C5E81" w14:textId="04F5998B" w:rsidR="001E5339" w:rsidRPr="00112811" w:rsidRDefault="001E5339">
      <w:pPr>
        <w:numPr>
          <w:ilvl w:val="0"/>
          <w:numId w:val="12"/>
        </w:numPr>
        <w:tabs>
          <w:tab w:val="left" w:pos="720"/>
        </w:tabs>
        <w:spacing w:line="228" w:lineRule="auto"/>
        <w:ind w:hanging="519"/>
        <w:jc w:val="both"/>
        <w:rPr>
          <w:rFonts w:asciiTheme="minorHAnsi" w:hAnsiTheme="minorHAnsi" w:cs="Tahoma"/>
          <w:sz w:val="22"/>
          <w:szCs w:val="22"/>
        </w:rPr>
      </w:pPr>
      <w:r w:rsidRPr="00112811">
        <w:rPr>
          <w:rFonts w:asciiTheme="minorHAnsi" w:hAnsiTheme="minorHAnsi" w:cs="Tahoma"/>
          <w:sz w:val="22"/>
          <w:szCs w:val="22"/>
        </w:rPr>
        <w:t>Mail copy to Stated Clerk of General Assembly</w:t>
      </w:r>
      <w:r w:rsidR="00F73CC5">
        <w:rPr>
          <w:rFonts w:asciiTheme="minorHAnsi" w:hAnsiTheme="minorHAnsi" w:cs="Tahoma"/>
          <w:sz w:val="22"/>
          <w:szCs w:val="22"/>
        </w:rPr>
        <w:t xml:space="preserve"> or use Presbytery Portal</w:t>
      </w:r>
      <w:r w:rsidRPr="00112811">
        <w:rPr>
          <w:rFonts w:asciiTheme="minorHAnsi" w:hAnsiTheme="minorHAnsi" w:cs="Tahoma"/>
          <w:sz w:val="22"/>
          <w:szCs w:val="22"/>
        </w:rPr>
        <w:t>.</w:t>
      </w:r>
    </w:p>
    <w:p w14:paraId="36E23C34" w14:textId="77777777" w:rsidR="001E5339" w:rsidRPr="00112811" w:rsidRDefault="001E5339">
      <w:pPr>
        <w:numPr>
          <w:ilvl w:val="0"/>
          <w:numId w:val="12"/>
        </w:numPr>
        <w:tabs>
          <w:tab w:val="left" w:pos="720"/>
        </w:tabs>
        <w:spacing w:line="228" w:lineRule="auto"/>
        <w:ind w:hanging="519"/>
        <w:jc w:val="both"/>
        <w:rPr>
          <w:rFonts w:asciiTheme="minorHAnsi" w:hAnsiTheme="minorHAnsi" w:cs="Tahoma"/>
          <w:sz w:val="22"/>
          <w:szCs w:val="22"/>
        </w:rPr>
      </w:pPr>
      <w:r w:rsidRPr="00112811">
        <w:rPr>
          <w:rFonts w:asciiTheme="minorHAnsi" w:hAnsiTheme="minorHAnsi" w:cs="Tahoma"/>
          <w:sz w:val="22"/>
          <w:szCs w:val="22"/>
        </w:rPr>
        <w:t>Keep a copy for your files.</w:t>
      </w:r>
    </w:p>
    <w:p w14:paraId="202C595B" w14:textId="77777777" w:rsidR="001E5339" w:rsidRPr="00112811" w:rsidRDefault="001E5339">
      <w:pPr>
        <w:numPr>
          <w:ilvl w:val="0"/>
          <w:numId w:val="12"/>
        </w:numPr>
        <w:tabs>
          <w:tab w:val="left" w:pos="720"/>
        </w:tabs>
        <w:spacing w:line="228" w:lineRule="auto"/>
        <w:ind w:hanging="519"/>
        <w:jc w:val="both"/>
        <w:rPr>
          <w:rFonts w:asciiTheme="minorHAnsi" w:hAnsiTheme="minorHAnsi" w:cs="Tahoma"/>
          <w:sz w:val="22"/>
          <w:szCs w:val="22"/>
        </w:rPr>
      </w:pPr>
      <w:r w:rsidRPr="00112811">
        <w:rPr>
          <w:rFonts w:asciiTheme="minorHAnsi" w:hAnsiTheme="minorHAnsi" w:cs="Tahoma"/>
          <w:sz w:val="22"/>
          <w:szCs w:val="22"/>
        </w:rPr>
        <w:t xml:space="preserve">Mail 2 copies to clerk of </w:t>
      </w:r>
      <w:proofErr w:type="gramStart"/>
      <w:r w:rsidRPr="00112811">
        <w:rPr>
          <w:rFonts w:asciiTheme="minorHAnsi" w:hAnsiTheme="minorHAnsi" w:cs="Tahoma"/>
          <w:sz w:val="22"/>
          <w:szCs w:val="22"/>
        </w:rPr>
        <w:t>other</w:t>
      </w:r>
      <w:proofErr w:type="gramEnd"/>
      <w:r w:rsidRPr="00112811">
        <w:rPr>
          <w:rFonts w:asciiTheme="minorHAnsi" w:hAnsiTheme="minorHAnsi" w:cs="Tahoma"/>
          <w:sz w:val="22"/>
          <w:szCs w:val="22"/>
        </w:rPr>
        <w:t xml:space="preserve"> presbytery.</w:t>
      </w:r>
    </w:p>
    <w:p w14:paraId="606CAFF4" w14:textId="77777777" w:rsidR="001E5339" w:rsidRPr="00112811" w:rsidRDefault="001E5339">
      <w:pPr>
        <w:tabs>
          <w:tab w:val="left" w:pos="720"/>
        </w:tabs>
        <w:spacing w:line="228" w:lineRule="auto"/>
        <w:jc w:val="both"/>
        <w:rPr>
          <w:rFonts w:asciiTheme="minorHAnsi" w:hAnsiTheme="minorHAnsi" w:cs="Tahoma"/>
          <w:sz w:val="22"/>
          <w:szCs w:val="22"/>
        </w:rPr>
      </w:pPr>
    </w:p>
    <w:p w14:paraId="44A710D0" w14:textId="77B24BBF" w:rsidR="001E5339" w:rsidRPr="00077351" w:rsidRDefault="001E5339">
      <w:pPr>
        <w:pStyle w:val="Heading2"/>
        <w:tabs>
          <w:tab w:val="right" w:pos="9360"/>
        </w:tabs>
        <w:spacing w:line="220" w:lineRule="exact"/>
        <w:rPr>
          <w:rFonts w:asciiTheme="minorHAnsi" w:hAnsiTheme="minorHAnsi" w:cs="Tahoma"/>
          <w:bCs/>
          <w:sz w:val="22"/>
          <w:szCs w:val="22"/>
          <w:u w:val="none"/>
        </w:rPr>
      </w:pPr>
      <w:r w:rsidRPr="00112811">
        <w:rPr>
          <w:rFonts w:asciiTheme="minorHAnsi" w:hAnsiTheme="minorHAnsi" w:cs="Tahoma"/>
          <w:bCs/>
          <w:sz w:val="22"/>
          <w:szCs w:val="22"/>
        </w:rPr>
        <w:t>023 Official Change of Presbytery Rolls – Status of Church/Missions</w:t>
      </w:r>
      <w:r w:rsidR="00077351">
        <w:rPr>
          <w:rFonts w:asciiTheme="minorHAnsi" w:hAnsiTheme="minorHAnsi" w:cs="Tahoma"/>
          <w:bCs/>
          <w:sz w:val="22"/>
          <w:szCs w:val="22"/>
          <w:u w:val="none"/>
        </w:rPr>
        <w:t xml:space="preserve"> – OR USE PORTAL</w:t>
      </w:r>
    </w:p>
    <w:p w14:paraId="583CC7FD" w14:textId="77777777" w:rsidR="001E5339" w:rsidRPr="00112811" w:rsidRDefault="001E5339">
      <w:pPr>
        <w:tabs>
          <w:tab w:val="left" w:pos="720"/>
        </w:tabs>
        <w:ind w:left="1440" w:hanging="1440"/>
        <w:jc w:val="both"/>
        <w:rPr>
          <w:rFonts w:asciiTheme="minorHAnsi" w:hAnsiTheme="minorHAnsi" w:cs="Tahoma"/>
          <w:sz w:val="22"/>
          <w:szCs w:val="22"/>
        </w:rPr>
      </w:pPr>
    </w:p>
    <w:p w14:paraId="2ED1193E" w14:textId="665278EA" w:rsidR="001E5339" w:rsidRPr="00112811" w:rsidRDefault="001E5339">
      <w:pPr>
        <w:spacing w:line="228" w:lineRule="auto"/>
        <w:jc w:val="both"/>
        <w:rPr>
          <w:rFonts w:asciiTheme="minorHAnsi" w:hAnsiTheme="minorHAnsi" w:cs="Tahoma"/>
          <w:spacing w:val="-2"/>
          <w:sz w:val="22"/>
          <w:szCs w:val="22"/>
        </w:rPr>
      </w:pPr>
      <w:r w:rsidRPr="00112811">
        <w:rPr>
          <w:rFonts w:asciiTheme="minorHAnsi" w:hAnsiTheme="minorHAnsi" w:cs="Tahoma"/>
          <w:spacing w:val="-2"/>
          <w:sz w:val="22"/>
          <w:szCs w:val="22"/>
        </w:rPr>
        <w:t xml:space="preserve">This form is for churches coming into or leaving the PCA or becoming a particular church from a mission work.  </w:t>
      </w:r>
      <w:r w:rsidR="00077351">
        <w:rPr>
          <w:rFonts w:asciiTheme="minorHAnsi" w:hAnsiTheme="minorHAnsi" w:cs="Tahoma"/>
          <w:spacing w:val="-2"/>
          <w:sz w:val="22"/>
          <w:szCs w:val="22"/>
        </w:rPr>
        <w:t>This may also be done on the Presbytery Portal.</w:t>
      </w:r>
    </w:p>
    <w:p w14:paraId="26C21B51" w14:textId="77777777" w:rsidR="001E5339" w:rsidRPr="00112811" w:rsidRDefault="001E5339">
      <w:pPr>
        <w:numPr>
          <w:ilvl w:val="0"/>
          <w:numId w:val="8"/>
        </w:numPr>
        <w:spacing w:line="228" w:lineRule="auto"/>
        <w:ind w:left="748" w:hanging="187"/>
        <w:jc w:val="both"/>
        <w:rPr>
          <w:rFonts w:asciiTheme="minorHAnsi" w:hAnsiTheme="minorHAnsi" w:cs="Tahoma"/>
          <w:sz w:val="22"/>
          <w:szCs w:val="22"/>
        </w:rPr>
      </w:pPr>
      <w:r w:rsidRPr="00112811">
        <w:rPr>
          <w:rFonts w:asciiTheme="minorHAnsi" w:hAnsiTheme="minorHAnsi" w:cs="Tahoma"/>
          <w:sz w:val="22"/>
          <w:szCs w:val="22"/>
        </w:rPr>
        <w:t>Date Organized:  Use if it has become a particular church from a mission work.</w:t>
      </w:r>
    </w:p>
    <w:p w14:paraId="7F9ECA50" w14:textId="77777777" w:rsidR="001E5339" w:rsidRPr="00112811" w:rsidRDefault="001E5339">
      <w:pPr>
        <w:numPr>
          <w:ilvl w:val="0"/>
          <w:numId w:val="8"/>
        </w:numPr>
        <w:spacing w:line="228" w:lineRule="auto"/>
        <w:ind w:left="748" w:hanging="187"/>
        <w:jc w:val="both"/>
        <w:rPr>
          <w:rFonts w:asciiTheme="minorHAnsi" w:hAnsiTheme="minorHAnsi" w:cs="Tahoma"/>
          <w:sz w:val="22"/>
          <w:szCs w:val="22"/>
        </w:rPr>
      </w:pPr>
      <w:r w:rsidRPr="00112811">
        <w:rPr>
          <w:rFonts w:asciiTheme="minorHAnsi" w:hAnsiTheme="minorHAnsi" w:cs="Tahoma"/>
          <w:sz w:val="22"/>
          <w:szCs w:val="22"/>
        </w:rPr>
        <w:t>Date Received:  Use if it has come into the PCA from another denomination.</w:t>
      </w:r>
    </w:p>
    <w:p w14:paraId="09C461BE" w14:textId="77777777" w:rsidR="001E5339" w:rsidRPr="00112811" w:rsidRDefault="001E5339">
      <w:pPr>
        <w:numPr>
          <w:ilvl w:val="0"/>
          <w:numId w:val="8"/>
        </w:numPr>
        <w:spacing w:line="228" w:lineRule="auto"/>
        <w:ind w:left="748" w:hanging="187"/>
        <w:jc w:val="both"/>
        <w:rPr>
          <w:rFonts w:asciiTheme="minorHAnsi" w:hAnsiTheme="minorHAnsi" w:cs="Tahoma"/>
          <w:sz w:val="22"/>
          <w:szCs w:val="22"/>
        </w:rPr>
      </w:pPr>
      <w:r w:rsidRPr="00112811">
        <w:rPr>
          <w:rFonts w:asciiTheme="minorHAnsi" w:hAnsiTheme="minorHAnsi" w:cs="Tahoma"/>
          <w:sz w:val="22"/>
          <w:szCs w:val="22"/>
        </w:rPr>
        <w:t>Check Other Change of Status:  If "Other", please tell us what other change there is.</w:t>
      </w:r>
    </w:p>
    <w:p w14:paraId="4DE6611B" w14:textId="77777777" w:rsidR="001E5339" w:rsidRPr="00112811" w:rsidRDefault="001E5339">
      <w:pPr>
        <w:pStyle w:val="Title"/>
        <w:numPr>
          <w:ilvl w:val="0"/>
          <w:numId w:val="8"/>
        </w:numPr>
        <w:tabs>
          <w:tab w:val="clear" w:pos="1440"/>
          <w:tab w:val="clear" w:pos="9360"/>
          <w:tab w:val="left" w:pos="748"/>
        </w:tabs>
        <w:spacing w:line="228" w:lineRule="auto"/>
        <w:ind w:left="748" w:hanging="187"/>
        <w:jc w:val="both"/>
        <w:rPr>
          <w:rFonts w:asciiTheme="minorHAnsi" w:hAnsiTheme="minorHAnsi" w:cs="Tahoma"/>
          <w:b w:val="0"/>
          <w:bCs/>
          <w:sz w:val="22"/>
          <w:szCs w:val="22"/>
        </w:rPr>
      </w:pPr>
      <w:r w:rsidRPr="00112811">
        <w:rPr>
          <w:rFonts w:asciiTheme="minorHAnsi" w:hAnsiTheme="minorHAnsi" w:cs="Tahoma"/>
          <w:b w:val="0"/>
          <w:bCs/>
          <w:sz w:val="22"/>
          <w:szCs w:val="22"/>
        </w:rPr>
        <w:t>If both a church and pastor change status, please also send form 022.</w:t>
      </w:r>
    </w:p>
    <w:p w14:paraId="1A2833A9" w14:textId="77777777" w:rsidR="001E5339" w:rsidRPr="00112811" w:rsidRDefault="001E5339">
      <w:pPr>
        <w:pStyle w:val="Title"/>
        <w:tabs>
          <w:tab w:val="clear" w:pos="1440"/>
          <w:tab w:val="clear" w:pos="9360"/>
          <w:tab w:val="left" w:pos="748"/>
        </w:tabs>
        <w:spacing w:line="228" w:lineRule="auto"/>
        <w:ind w:left="561"/>
        <w:jc w:val="both"/>
        <w:rPr>
          <w:rFonts w:asciiTheme="minorHAnsi" w:hAnsiTheme="minorHAnsi" w:cs="Tahoma"/>
          <w:b w:val="0"/>
          <w:bCs/>
          <w:sz w:val="22"/>
          <w:szCs w:val="22"/>
        </w:rPr>
      </w:pPr>
    </w:p>
    <w:p w14:paraId="13528E9F" w14:textId="66D326EA" w:rsidR="001E5339" w:rsidRPr="00077351" w:rsidRDefault="001E5339">
      <w:pPr>
        <w:pStyle w:val="Subtitle"/>
        <w:rPr>
          <w:rFonts w:asciiTheme="minorHAnsi" w:hAnsiTheme="minorHAnsi"/>
          <w:szCs w:val="22"/>
          <w:u w:val="none"/>
        </w:rPr>
      </w:pPr>
      <w:r w:rsidRPr="00112811">
        <w:rPr>
          <w:rFonts w:asciiTheme="minorHAnsi" w:hAnsiTheme="minorHAnsi"/>
          <w:szCs w:val="22"/>
        </w:rPr>
        <w:t>024 Official Change Name/Address/Phone</w:t>
      </w:r>
      <w:r w:rsidR="00077351">
        <w:rPr>
          <w:rFonts w:asciiTheme="minorHAnsi" w:hAnsiTheme="minorHAnsi"/>
          <w:szCs w:val="22"/>
          <w:u w:val="none"/>
        </w:rPr>
        <w:t xml:space="preserve"> – OR USE PORTAL</w:t>
      </w:r>
    </w:p>
    <w:p w14:paraId="61363463" w14:textId="77777777" w:rsidR="001E5339" w:rsidRPr="00112811" w:rsidRDefault="001E5339">
      <w:pPr>
        <w:jc w:val="both"/>
        <w:rPr>
          <w:rFonts w:asciiTheme="minorHAnsi" w:hAnsiTheme="minorHAnsi" w:cs="Tahoma"/>
          <w:sz w:val="22"/>
          <w:szCs w:val="22"/>
        </w:rPr>
      </w:pPr>
    </w:p>
    <w:p w14:paraId="7784B6DE" w14:textId="77777777" w:rsidR="001E5339" w:rsidRPr="00112811" w:rsidRDefault="001E5339">
      <w:pPr>
        <w:pStyle w:val="BodyTextIndent2"/>
        <w:numPr>
          <w:ilvl w:val="1"/>
          <w:numId w:val="8"/>
        </w:numPr>
        <w:tabs>
          <w:tab w:val="clear" w:pos="1440"/>
          <w:tab w:val="num" w:pos="748"/>
        </w:tabs>
        <w:ind w:left="748" w:hanging="187"/>
        <w:rPr>
          <w:rFonts w:asciiTheme="minorHAnsi" w:hAnsiTheme="minorHAnsi" w:cs="Tahoma"/>
          <w:sz w:val="22"/>
          <w:szCs w:val="22"/>
        </w:rPr>
      </w:pPr>
      <w:r w:rsidRPr="00112811">
        <w:rPr>
          <w:rFonts w:asciiTheme="minorHAnsi" w:hAnsiTheme="minorHAnsi" w:cs="Tahoma"/>
          <w:sz w:val="22"/>
          <w:szCs w:val="22"/>
        </w:rPr>
        <w:t>If church meeting and mailing address differ, please indicate both.  Also, if pastor's office phone is different from the main church number, please indicate.</w:t>
      </w:r>
    </w:p>
    <w:p w14:paraId="39685AFC" w14:textId="77777777" w:rsidR="001E5339" w:rsidRPr="00112811" w:rsidRDefault="001E5339">
      <w:pPr>
        <w:numPr>
          <w:ilvl w:val="1"/>
          <w:numId w:val="8"/>
        </w:numPr>
        <w:tabs>
          <w:tab w:val="clear" w:pos="1440"/>
          <w:tab w:val="num" w:pos="748"/>
        </w:tabs>
        <w:spacing w:line="228" w:lineRule="auto"/>
        <w:ind w:left="748" w:hanging="187"/>
        <w:jc w:val="both"/>
        <w:rPr>
          <w:rFonts w:asciiTheme="minorHAnsi" w:hAnsiTheme="minorHAnsi" w:cs="Tahoma"/>
          <w:sz w:val="22"/>
          <w:szCs w:val="22"/>
        </w:rPr>
      </w:pPr>
      <w:r w:rsidRPr="00112811">
        <w:rPr>
          <w:rFonts w:asciiTheme="minorHAnsi" w:hAnsiTheme="minorHAnsi" w:cs="Tahoma"/>
          <w:sz w:val="22"/>
          <w:szCs w:val="22"/>
        </w:rPr>
        <w:t>Please circle whether address change is for pastor or clerk of session.</w:t>
      </w:r>
    </w:p>
    <w:p w14:paraId="73774498" w14:textId="77777777" w:rsidR="001E5339" w:rsidRPr="00112811" w:rsidRDefault="001E5339">
      <w:pPr>
        <w:numPr>
          <w:ilvl w:val="1"/>
          <w:numId w:val="8"/>
        </w:numPr>
        <w:tabs>
          <w:tab w:val="clear" w:pos="1440"/>
          <w:tab w:val="left" w:pos="720"/>
          <w:tab w:val="num" w:pos="748"/>
        </w:tabs>
        <w:spacing w:line="228" w:lineRule="auto"/>
        <w:ind w:left="748" w:hanging="187"/>
        <w:jc w:val="both"/>
        <w:rPr>
          <w:rFonts w:asciiTheme="minorHAnsi" w:hAnsiTheme="minorHAnsi" w:cs="Tahoma"/>
          <w:sz w:val="22"/>
          <w:szCs w:val="22"/>
        </w:rPr>
      </w:pPr>
      <w:r w:rsidRPr="00112811">
        <w:rPr>
          <w:rFonts w:asciiTheme="minorHAnsi" w:hAnsiTheme="minorHAnsi" w:cs="Tahoma"/>
          <w:sz w:val="22"/>
          <w:szCs w:val="22"/>
        </w:rPr>
        <w:t>Please include area code with phone number.</w:t>
      </w:r>
    </w:p>
    <w:p w14:paraId="418F6D43" w14:textId="77777777" w:rsidR="001E5339" w:rsidRPr="00112811" w:rsidRDefault="001E5339">
      <w:pPr>
        <w:numPr>
          <w:ilvl w:val="1"/>
          <w:numId w:val="8"/>
        </w:numPr>
        <w:tabs>
          <w:tab w:val="clear" w:pos="1440"/>
          <w:tab w:val="left" w:pos="720"/>
          <w:tab w:val="num" w:pos="748"/>
        </w:tabs>
        <w:spacing w:line="228" w:lineRule="auto"/>
        <w:ind w:left="748" w:hanging="187"/>
        <w:jc w:val="both"/>
        <w:rPr>
          <w:rFonts w:asciiTheme="minorHAnsi" w:hAnsiTheme="minorHAnsi" w:cs="Tahoma"/>
          <w:sz w:val="22"/>
          <w:szCs w:val="22"/>
        </w:rPr>
      </w:pPr>
      <w:r w:rsidRPr="00112811">
        <w:rPr>
          <w:rFonts w:asciiTheme="minorHAnsi" w:hAnsiTheme="minorHAnsi" w:cs="Tahoma"/>
          <w:sz w:val="22"/>
          <w:szCs w:val="22"/>
        </w:rPr>
        <w:t>Please give the 4-digit extension on zip codes whenever possible.</w:t>
      </w:r>
    </w:p>
    <w:p w14:paraId="365F6880" w14:textId="77777777" w:rsidR="00112811" w:rsidRDefault="00112811" w:rsidP="00112811">
      <w:pPr>
        <w:pStyle w:val="Heading2"/>
        <w:rPr>
          <w:rFonts w:asciiTheme="minorHAnsi" w:hAnsiTheme="minorHAnsi" w:cs="Tahoma"/>
          <w:sz w:val="22"/>
          <w:szCs w:val="22"/>
        </w:rPr>
      </w:pPr>
    </w:p>
    <w:p w14:paraId="0538C315" w14:textId="77777777" w:rsidR="00112811" w:rsidRPr="00112811" w:rsidRDefault="00112811" w:rsidP="00112811">
      <w:pPr>
        <w:pStyle w:val="Heading2"/>
        <w:rPr>
          <w:rFonts w:asciiTheme="minorHAnsi" w:hAnsiTheme="minorHAnsi" w:cs="Tahoma"/>
          <w:sz w:val="22"/>
          <w:szCs w:val="22"/>
        </w:rPr>
      </w:pPr>
      <w:r w:rsidRPr="00112811">
        <w:rPr>
          <w:rFonts w:asciiTheme="minorHAnsi" w:hAnsiTheme="minorHAnsi" w:cs="Tahoma"/>
          <w:sz w:val="22"/>
          <w:szCs w:val="22"/>
        </w:rPr>
        <w:t>Forms 022, 023, 024</w:t>
      </w:r>
    </w:p>
    <w:p w14:paraId="6DA0A22A" w14:textId="77777777" w:rsidR="00112811" w:rsidRPr="00112811" w:rsidRDefault="00112811" w:rsidP="00112811">
      <w:pPr>
        <w:rPr>
          <w:rFonts w:asciiTheme="minorHAnsi" w:hAnsiTheme="minorHAnsi" w:cs="Tahoma"/>
          <w:sz w:val="22"/>
          <w:szCs w:val="22"/>
        </w:rPr>
      </w:pPr>
    </w:p>
    <w:p w14:paraId="467A2589" w14:textId="77777777" w:rsidR="00112811" w:rsidRPr="00112811" w:rsidRDefault="00112811" w:rsidP="00112811">
      <w:pPr>
        <w:pStyle w:val="BodyText"/>
        <w:rPr>
          <w:rFonts w:asciiTheme="minorHAnsi" w:hAnsiTheme="minorHAnsi" w:cs="Tahoma"/>
          <w:sz w:val="22"/>
          <w:szCs w:val="22"/>
        </w:rPr>
      </w:pPr>
      <w:r w:rsidRPr="00112811">
        <w:rPr>
          <w:rFonts w:asciiTheme="minorHAnsi" w:hAnsiTheme="minorHAnsi" w:cs="Tahoma"/>
          <w:sz w:val="22"/>
          <w:szCs w:val="22"/>
        </w:rPr>
        <w:t>Please send changes to the PCA Stated Clerk’s Office within 10 days.</w:t>
      </w:r>
    </w:p>
    <w:p w14:paraId="56FED169" w14:textId="77777777" w:rsidR="00112811" w:rsidRPr="00112811" w:rsidRDefault="00112811" w:rsidP="00112811">
      <w:pPr>
        <w:pStyle w:val="BodyText"/>
        <w:rPr>
          <w:rFonts w:asciiTheme="minorHAnsi" w:hAnsiTheme="minorHAnsi" w:cs="Tahoma"/>
          <w:bCs/>
          <w:sz w:val="22"/>
          <w:szCs w:val="22"/>
        </w:rPr>
      </w:pPr>
    </w:p>
    <w:p w14:paraId="08B47E6B" w14:textId="77777777" w:rsidR="00112811" w:rsidRPr="00112811" w:rsidRDefault="00112811" w:rsidP="00112811">
      <w:pPr>
        <w:numPr>
          <w:ilvl w:val="0"/>
          <w:numId w:val="7"/>
        </w:numPr>
        <w:tabs>
          <w:tab w:val="clear" w:pos="720"/>
          <w:tab w:val="num" w:pos="561"/>
        </w:tabs>
        <w:spacing w:line="228" w:lineRule="auto"/>
        <w:ind w:left="1122" w:hanging="748"/>
        <w:rPr>
          <w:rFonts w:asciiTheme="minorHAnsi" w:hAnsiTheme="minorHAnsi" w:cs="Tahoma"/>
          <w:bCs/>
          <w:sz w:val="22"/>
          <w:szCs w:val="22"/>
        </w:rPr>
      </w:pPr>
      <w:r w:rsidRPr="00112811">
        <w:rPr>
          <w:rFonts w:asciiTheme="minorHAnsi" w:hAnsiTheme="minorHAnsi" w:cs="Tahoma"/>
          <w:bCs/>
          <w:spacing w:val="-4"/>
          <w:sz w:val="22"/>
          <w:szCs w:val="22"/>
        </w:rPr>
        <w:t xml:space="preserve">The PCA Stated Clerk’s Office accepts this information in “free form” via email to </w:t>
      </w:r>
      <w:hyperlink r:id="rId7" w:history="1">
        <w:r w:rsidRPr="00112811">
          <w:rPr>
            <w:rStyle w:val="Hyperlink"/>
            <w:rFonts w:asciiTheme="minorHAnsi" w:hAnsiTheme="minorHAnsi" w:cs="Tahoma"/>
            <w:bCs/>
            <w:spacing w:val="-4"/>
            <w:sz w:val="22"/>
            <w:szCs w:val="22"/>
          </w:rPr>
          <w:t>records@pcanet.org</w:t>
        </w:r>
      </w:hyperlink>
      <w:r w:rsidRPr="00112811">
        <w:rPr>
          <w:rFonts w:asciiTheme="minorHAnsi" w:hAnsiTheme="minorHAnsi" w:cs="Tahoma"/>
          <w:bCs/>
          <w:spacing w:val="-4"/>
          <w:sz w:val="22"/>
          <w:szCs w:val="22"/>
        </w:rPr>
        <w:t xml:space="preserve">, </w:t>
      </w:r>
      <w:r w:rsidRPr="00112811">
        <w:rPr>
          <w:rFonts w:asciiTheme="minorHAnsi" w:hAnsiTheme="minorHAnsi" w:cs="Tahoma"/>
          <w:iCs/>
          <w:spacing w:val="-4"/>
          <w:sz w:val="22"/>
          <w:szCs w:val="22"/>
        </w:rPr>
        <w:t xml:space="preserve">or through the PCA Clerks </w:t>
      </w:r>
      <w:r w:rsidR="00F73CC5">
        <w:rPr>
          <w:rFonts w:asciiTheme="minorHAnsi" w:hAnsiTheme="minorHAnsi" w:cs="Tahoma"/>
          <w:iCs/>
          <w:spacing w:val="-4"/>
          <w:sz w:val="22"/>
          <w:szCs w:val="22"/>
        </w:rPr>
        <w:t>Portal</w:t>
      </w:r>
      <w:r w:rsidRPr="00112811">
        <w:rPr>
          <w:rFonts w:asciiTheme="minorHAnsi" w:hAnsiTheme="minorHAnsi" w:cs="Tahoma"/>
          <w:iCs/>
          <w:spacing w:val="-4"/>
          <w:sz w:val="22"/>
          <w:szCs w:val="22"/>
        </w:rPr>
        <w:t>.</w:t>
      </w:r>
    </w:p>
    <w:p w14:paraId="0F62771C" w14:textId="77777777" w:rsidR="00112811" w:rsidRPr="00112811" w:rsidRDefault="00112811" w:rsidP="00112811">
      <w:pPr>
        <w:numPr>
          <w:ilvl w:val="0"/>
          <w:numId w:val="7"/>
        </w:numPr>
        <w:tabs>
          <w:tab w:val="clear" w:pos="720"/>
          <w:tab w:val="num" w:pos="561"/>
        </w:tabs>
        <w:spacing w:line="228" w:lineRule="auto"/>
        <w:ind w:left="1122" w:hanging="748"/>
        <w:rPr>
          <w:rFonts w:asciiTheme="minorHAnsi" w:hAnsiTheme="minorHAnsi" w:cs="Tahoma"/>
          <w:bCs/>
          <w:spacing w:val="-2"/>
          <w:sz w:val="22"/>
          <w:szCs w:val="22"/>
        </w:rPr>
      </w:pPr>
      <w:r w:rsidRPr="00112811">
        <w:rPr>
          <w:rFonts w:asciiTheme="minorHAnsi" w:hAnsiTheme="minorHAnsi" w:cs="Tahoma"/>
          <w:bCs/>
          <w:sz w:val="22"/>
          <w:szCs w:val="22"/>
        </w:rPr>
        <w:t>D</w:t>
      </w:r>
      <w:r w:rsidRPr="00112811">
        <w:rPr>
          <w:rFonts w:asciiTheme="minorHAnsi" w:hAnsiTheme="minorHAnsi" w:cs="Tahoma"/>
          <w:bCs/>
          <w:spacing w:val="-2"/>
          <w:sz w:val="22"/>
          <w:szCs w:val="22"/>
        </w:rPr>
        <w:t>ate and sign the form (or identify yourself if sending via email).</w:t>
      </w:r>
    </w:p>
    <w:p w14:paraId="4F803567" w14:textId="77777777" w:rsidR="00112811" w:rsidRPr="00112811" w:rsidRDefault="00112811" w:rsidP="00112811">
      <w:pPr>
        <w:pStyle w:val="BodyTextIndent"/>
        <w:numPr>
          <w:ilvl w:val="0"/>
          <w:numId w:val="7"/>
        </w:numPr>
        <w:tabs>
          <w:tab w:val="clear" w:pos="720"/>
          <w:tab w:val="num" w:pos="561"/>
        </w:tabs>
        <w:ind w:hanging="346"/>
        <w:jc w:val="left"/>
        <w:rPr>
          <w:rFonts w:asciiTheme="minorHAnsi" w:hAnsiTheme="minorHAnsi" w:cs="Tahoma"/>
          <w:sz w:val="22"/>
          <w:szCs w:val="22"/>
        </w:rPr>
      </w:pPr>
      <w:r w:rsidRPr="00112811">
        <w:rPr>
          <w:rFonts w:asciiTheme="minorHAnsi" w:hAnsiTheme="minorHAnsi" w:cs="Tahoma"/>
          <w:sz w:val="22"/>
          <w:szCs w:val="22"/>
        </w:rPr>
        <w:t xml:space="preserve">No need to send certificates to the PCA Stated Clerk’s Office. </w:t>
      </w:r>
    </w:p>
    <w:p w14:paraId="048D8E28" w14:textId="77777777" w:rsidR="001E5339" w:rsidRPr="00112811" w:rsidRDefault="001E5339">
      <w:pPr>
        <w:tabs>
          <w:tab w:val="left" w:pos="480"/>
          <w:tab w:val="left" w:pos="960"/>
          <w:tab w:val="left" w:pos="1440"/>
        </w:tabs>
        <w:rPr>
          <w:rFonts w:asciiTheme="minorHAnsi" w:hAnsiTheme="minorHAnsi"/>
          <w:b/>
          <w:sz w:val="22"/>
          <w:szCs w:val="22"/>
          <w:u w:val="single"/>
        </w:rPr>
      </w:pPr>
    </w:p>
    <w:p w14:paraId="459350EC" w14:textId="77777777" w:rsidR="001E5339" w:rsidRPr="00112811" w:rsidRDefault="001E5339">
      <w:pPr>
        <w:pStyle w:val="Heading3"/>
        <w:rPr>
          <w:rFonts w:asciiTheme="minorHAnsi" w:hAnsiTheme="minorHAnsi"/>
          <w:szCs w:val="22"/>
        </w:rPr>
      </w:pPr>
      <w:r w:rsidRPr="00112811">
        <w:rPr>
          <w:rFonts w:asciiTheme="minorHAnsi" w:hAnsiTheme="minorHAnsi"/>
          <w:szCs w:val="22"/>
        </w:rPr>
        <w:t>Forms 025 and 026</w:t>
      </w:r>
    </w:p>
    <w:p w14:paraId="3F945702" w14:textId="77777777" w:rsidR="001E5339" w:rsidRPr="00112811" w:rsidRDefault="001E5339">
      <w:pPr>
        <w:tabs>
          <w:tab w:val="left" w:pos="480"/>
          <w:tab w:val="left" w:pos="960"/>
          <w:tab w:val="left" w:pos="1440"/>
        </w:tabs>
        <w:jc w:val="center"/>
        <w:rPr>
          <w:rFonts w:asciiTheme="minorHAnsi" w:hAnsiTheme="minorHAnsi"/>
          <w:b/>
          <w:sz w:val="22"/>
          <w:szCs w:val="22"/>
          <w:u w:val="single"/>
        </w:rPr>
      </w:pPr>
    </w:p>
    <w:p w14:paraId="38DAC96F" w14:textId="5E338BFF" w:rsidR="001E5339" w:rsidRPr="00112811" w:rsidRDefault="001E5339">
      <w:pPr>
        <w:tabs>
          <w:tab w:val="left" w:pos="480"/>
          <w:tab w:val="left" w:pos="960"/>
          <w:tab w:val="left" w:pos="1440"/>
        </w:tabs>
        <w:rPr>
          <w:rFonts w:asciiTheme="minorHAnsi" w:hAnsiTheme="minorHAnsi"/>
          <w:bCs/>
          <w:sz w:val="22"/>
          <w:szCs w:val="22"/>
        </w:rPr>
      </w:pPr>
      <w:r w:rsidRPr="00112811">
        <w:rPr>
          <w:rFonts w:asciiTheme="minorHAnsi" w:hAnsiTheme="minorHAnsi"/>
          <w:bCs/>
          <w:sz w:val="22"/>
          <w:szCs w:val="22"/>
        </w:rPr>
        <w:t xml:space="preserve">These two forms are used to compile the </w:t>
      </w:r>
      <w:r w:rsidRPr="00112811">
        <w:rPr>
          <w:rFonts w:asciiTheme="minorHAnsi" w:hAnsiTheme="minorHAnsi"/>
          <w:bCs/>
          <w:i/>
          <w:iCs/>
          <w:sz w:val="22"/>
          <w:szCs w:val="22"/>
        </w:rPr>
        <w:t>PCA Yearbook</w:t>
      </w:r>
      <w:r w:rsidRPr="00112811">
        <w:rPr>
          <w:rFonts w:asciiTheme="minorHAnsi" w:hAnsiTheme="minorHAnsi"/>
          <w:bCs/>
          <w:sz w:val="22"/>
          <w:szCs w:val="22"/>
        </w:rPr>
        <w:t>.</w:t>
      </w:r>
      <w:r w:rsidR="00077351">
        <w:rPr>
          <w:rFonts w:asciiTheme="minorHAnsi" w:hAnsiTheme="minorHAnsi"/>
          <w:bCs/>
          <w:sz w:val="22"/>
          <w:szCs w:val="22"/>
        </w:rPr>
        <w:t xml:space="preserve">  Please encourage your members, especially new members to fill out these forms.  They may also fill out the bio information online here:  </w:t>
      </w:r>
    </w:p>
    <w:p w14:paraId="3C6E7BC5" w14:textId="77777777" w:rsidR="001E5339" w:rsidRPr="00112811" w:rsidRDefault="001E5339">
      <w:pPr>
        <w:tabs>
          <w:tab w:val="left" w:pos="0"/>
        </w:tabs>
        <w:spacing w:line="228" w:lineRule="auto"/>
        <w:jc w:val="both"/>
        <w:rPr>
          <w:rFonts w:asciiTheme="minorHAnsi" w:hAnsiTheme="minorHAnsi" w:cs="Tahoma"/>
          <w:sz w:val="22"/>
          <w:szCs w:val="22"/>
        </w:rPr>
      </w:pPr>
    </w:p>
    <w:p w14:paraId="758F033D" w14:textId="77777777" w:rsidR="001E5339" w:rsidRPr="00112811" w:rsidRDefault="001E5339">
      <w:pPr>
        <w:tabs>
          <w:tab w:val="left" w:pos="0"/>
        </w:tabs>
        <w:spacing w:line="228" w:lineRule="auto"/>
        <w:jc w:val="both"/>
        <w:rPr>
          <w:rFonts w:asciiTheme="minorHAnsi" w:hAnsiTheme="minorHAnsi" w:cs="Tahoma"/>
          <w:sz w:val="22"/>
          <w:szCs w:val="22"/>
        </w:rPr>
      </w:pPr>
      <w:r w:rsidRPr="00112811">
        <w:rPr>
          <w:rFonts w:asciiTheme="minorHAnsi" w:hAnsiTheme="minorHAnsi" w:cs="Tahoma"/>
          <w:sz w:val="22"/>
          <w:szCs w:val="22"/>
        </w:rPr>
        <w:t xml:space="preserve">Form </w:t>
      </w:r>
      <w:r w:rsidRPr="00112811">
        <w:rPr>
          <w:rFonts w:asciiTheme="minorHAnsi" w:hAnsiTheme="minorHAnsi" w:cs="Tahoma"/>
          <w:b/>
          <w:sz w:val="22"/>
          <w:szCs w:val="22"/>
        </w:rPr>
        <w:t xml:space="preserve">025 </w:t>
      </w:r>
      <w:r w:rsidRPr="00112811">
        <w:rPr>
          <w:rFonts w:asciiTheme="minorHAnsi" w:hAnsiTheme="minorHAnsi" w:cs="Tahoma"/>
          <w:b/>
          <w:smallCaps/>
          <w:sz w:val="22"/>
          <w:szCs w:val="22"/>
        </w:rPr>
        <w:t>Ministerial Biographical Data</w:t>
      </w:r>
      <w:r w:rsidRPr="00112811">
        <w:rPr>
          <w:rFonts w:asciiTheme="minorHAnsi" w:hAnsiTheme="minorHAnsi" w:cs="Tahoma"/>
          <w:sz w:val="22"/>
          <w:szCs w:val="22"/>
        </w:rPr>
        <w:t xml:space="preserve"> is used for new ministers or ministers new to the PCA.  Please ask these men to fill one out as soon as they are ordained and return it to the PCA Stated Clerk’s Office.</w:t>
      </w:r>
    </w:p>
    <w:p w14:paraId="0A7C30BA" w14:textId="77777777" w:rsidR="001E5339" w:rsidRPr="00112811" w:rsidRDefault="001E5339">
      <w:pPr>
        <w:tabs>
          <w:tab w:val="left" w:pos="0"/>
        </w:tabs>
        <w:spacing w:line="228" w:lineRule="auto"/>
        <w:jc w:val="both"/>
        <w:rPr>
          <w:rFonts w:asciiTheme="minorHAnsi" w:hAnsiTheme="minorHAnsi" w:cs="Tahoma"/>
          <w:sz w:val="22"/>
          <w:szCs w:val="22"/>
        </w:rPr>
      </w:pPr>
    </w:p>
    <w:p w14:paraId="596602E5" w14:textId="77777777" w:rsidR="001E5339" w:rsidRPr="00112811" w:rsidRDefault="001E5339">
      <w:pPr>
        <w:tabs>
          <w:tab w:val="left" w:pos="0"/>
        </w:tabs>
        <w:spacing w:line="228" w:lineRule="auto"/>
        <w:jc w:val="both"/>
        <w:rPr>
          <w:rFonts w:asciiTheme="minorHAnsi" w:hAnsiTheme="minorHAnsi" w:cs="Tahoma"/>
          <w:color w:val="000000"/>
          <w:sz w:val="22"/>
          <w:szCs w:val="22"/>
        </w:rPr>
      </w:pPr>
      <w:r w:rsidRPr="00112811">
        <w:rPr>
          <w:rFonts w:asciiTheme="minorHAnsi" w:hAnsiTheme="minorHAnsi" w:cs="Tahoma"/>
          <w:sz w:val="22"/>
          <w:szCs w:val="22"/>
        </w:rPr>
        <w:t xml:space="preserve">Form </w:t>
      </w:r>
      <w:r w:rsidRPr="00112811">
        <w:rPr>
          <w:rFonts w:asciiTheme="minorHAnsi" w:hAnsiTheme="minorHAnsi" w:cs="Tahoma"/>
          <w:b/>
          <w:sz w:val="22"/>
          <w:szCs w:val="22"/>
        </w:rPr>
        <w:t xml:space="preserve">026 </w:t>
      </w:r>
      <w:r w:rsidRPr="00112811">
        <w:rPr>
          <w:rFonts w:asciiTheme="minorHAnsi" w:hAnsiTheme="minorHAnsi" w:cs="Tahoma"/>
          <w:b/>
          <w:smallCaps/>
          <w:sz w:val="22"/>
          <w:szCs w:val="22"/>
        </w:rPr>
        <w:t>Supplemental Ministerial Biographical Data</w:t>
      </w:r>
      <w:r w:rsidRPr="00112811">
        <w:rPr>
          <w:rFonts w:asciiTheme="minorHAnsi" w:hAnsiTheme="minorHAnsi" w:cs="Tahoma"/>
          <w:sz w:val="22"/>
          <w:szCs w:val="22"/>
        </w:rPr>
        <w:t xml:space="preserve"> updates information in following years.</w:t>
      </w:r>
    </w:p>
    <w:p w14:paraId="3989F54A" w14:textId="77777777" w:rsidR="001E5339" w:rsidRPr="00112811" w:rsidRDefault="001E5339">
      <w:pPr>
        <w:tabs>
          <w:tab w:val="left" w:pos="0"/>
        </w:tabs>
        <w:spacing w:line="228" w:lineRule="auto"/>
        <w:jc w:val="both"/>
        <w:rPr>
          <w:rFonts w:asciiTheme="minorHAnsi" w:hAnsiTheme="minorHAnsi" w:cs="Tahoma"/>
          <w:color w:val="000000"/>
          <w:sz w:val="22"/>
          <w:szCs w:val="22"/>
        </w:rPr>
      </w:pPr>
    </w:p>
    <w:p w14:paraId="7C93F983" w14:textId="77777777" w:rsidR="001E5339" w:rsidRPr="00112811" w:rsidRDefault="001E5339">
      <w:pPr>
        <w:pStyle w:val="BodyTextIndent3"/>
        <w:tabs>
          <w:tab w:val="left" w:pos="0"/>
        </w:tabs>
        <w:ind w:left="0" w:firstLine="0"/>
        <w:rPr>
          <w:rFonts w:asciiTheme="minorHAnsi" w:hAnsiTheme="minorHAnsi" w:cs="Tahoma"/>
          <w:b/>
          <w:smallCaps/>
          <w:szCs w:val="22"/>
          <w:u w:val="single"/>
        </w:rPr>
      </w:pPr>
      <w:r w:rsidRPr="00112811">
        <w:rPr>
          <w:rFonts w:asciiTheme="minorHAnsi" w:hAnsiTheme="minorHAnsi" w:cs="Tahoma"/>
          <w:szCs w:val="22"/>
        </w:rPr>
        <w:lastRenderedPageBreak/>
        <w:t xml:space="preserve">Please note that information submitted should not be abbreviated.  Abbreviations that appear in the </w:t>
      </w:r>
      <w:r w:rsidRPr="00112811">
        <w:rPr>
          <w:rFonts w:asciiTheme="minorHAnsi" w:hAnsiTheme="minorHAnsi" w:cs="Tahoma"/>
          <w:i/>
          <w:iCs/>
          <w:szCs w:val="22"/>
        </w:rPr>
        <w:t>Yearbook</w:t>
      </w:r>
      <w:r w:rsidRPr="00112811">
        <w:rPr>
          <w:rFonts w:asciiTheme="minorHAnsi" w:hAnsiTheme="minorHAnsi" w:cs="Tahoma"/>
          <w:szCs w:val="22"/>
        </w:rPr>
        <w:t xml:space="preserve"> are standardized, and the common abbreviation used for a term may not be used in some instances where, for example, two colleges are both known as </w:t>
      </w:r>
      <w:proofErr w:type="spellStart"/>
      <w:r w:rsidRPr="00112811">
        <w:rPr>
          <w:rFonts w:asciiTheme="minorHAnsi" w:hAnsiTheme="minorHAnsi" w:cs="Tahoma"/>
          <w:szCs w:val="22"/>
        </w:rPr>
        <w:t>UofP</w:t>
      </w:r>
      <w:proofErr w:type="spellEnd"/>
      <w:r w:rsidRPr="00112811">
        <w:rPr>
          <w:rFonts w:asciiTheme="minorHAnsi" w:hAnsiTheme="minorHAnsi" w:cs="Tahoma"/>
          <w:szCs w:val="22"/>
        </w:rPr>
        <w:t>.</w:t>
      </w:r>
    </w:p>
    <w:p w14:paraId="53D80A6E" w14:textId="77777777" w:rsidR="001E5339" w:rsidRPr="00112811" w:rsidRDefault="001E5339">
      <w:pPr>
        <w:tabs>
          <w:tab w:val="left" w:pos="374"/>
          <w:tab w:val="left" w:pos="480"/>
          <w:tab w:val="left" w:pos="960"/>
          <w:tab w:val="left" w:pos="1440"/>
        </w:tabs>
        <w:ind w:left="374"/>
        <w:jc w:val="center"/>
        <w:rPr>
          <w:rFonts w:asciiTheme="minorHAnsi" w:hAnsiTheme="minorHAnsi" w:cs="Tahoma"/>
          <w:b/>
          <w:smallCaps/>
          <w:sz w:val="22"/>
          <w:szCs w:val="22"/>
          <w:u w:val="single"/>
        </w:rPr>
      </w:pPr>
    </w:p>
    <w:p w14:paraId="262DF797" w14:textId="77777777" w:rsidR="00004918" w:rsidRDefault="00004918">
      <w:pPr>
        <w:pStyle w:val="Heading3"/>
        <w:tabs>
          <w:tab w:val="left" w:pos="374"/>
          <w:tab w:val="left" w:pos="480"/>
          <w:tab w:val="left" w:pos="960"/>
          <w:tab w:val="left" w:pos="1440"/>
        </w:tabs>
        <w:spacing w:line="240" w:lineRule="auto"/>
        <w:ind w:left="374"/>
        <w:rPr>
          <w:rFonts w:asciiTheme="minorHAnsi" w:hAnsiTheme="minorHAnsi"/>
          <w:smallCaps/>
          <w:szCs w:val="22"/>
        </w:rPr>
      </w:pPr>
    </w:p>
    <w:p w14:paraId="7C19351B" w14:textId="40B3C7AD" w:rsidR="00004918" w:rsidRPr="00112811" w:rsidRDefault="00004918" w:rsidP="00004918">
      <w:pPr>
        <w:pStyle w:val="Heading3"/>
        <w:tabs>
          <w:tab w:val="left" w:pos="374"/>
          <w:tab w:val="left" w:pos="480"/>
          <w:tab w:val="left" w:pos="960"/>
          <w:tab w:val="left" w:pos="1440"/>
        </w:tabs>
        <w:spacing w:line="240" w:lineRule="auto"/>
        <w:ind w:left="374"/>
        <w:rPr>
          <w:rFonts w:asciiTheme="minorHAnsi" w:hAnsiTheme="minorHAnsi"/>
          <w:smallCaps/>
          <w:szCs w:val="22"/>
        </w:rPr>
      </w:pPr>
      <w:r>
        <w:rPr>
          <w:rFonts w:asciiTheme="minorHAnsi" w:hAnsiTheme="minorHAnsi"/>
          <w:smallCaps/>
          <w:szCs w:val="22"/>
        </w:rPr>
        <w:t>RPR Materials</w:t>
      </w:r>
    </w:p>
    <w:p w14:paraId="0FFEE730" w14:textId="77777777" w:rsidR="00004918" w:rsidRDefault="00004918" w:rsidP="00004918">
      <w:pPr>
        <w:tabs>
          <w:tab w:val="left" w:pos="0"/>
        </w:tabs>
        <w:spacing w:line="228" w:lineRule="auto"/>
        <w:jc w:val="both"/>
        <w:rPr>
          <w:rFonts w:asciiTheme="minorHAnsi" w:hAnsiTheme="minorHAnsi" w:cs="Tahoma"/>
          <w:sz w:val="22"/>
          <w:szCs w:val="22"/>
        </w:rPr>
      </w:pPr>
    </w:p>
    <w:p w14:paraId="0073F8B7" w14:textId="77777777" w:rsidR="00004918" w:rsidRDefault="00004918" w:rsidP="00004918">
      <w:pPr>
        <w:tabs>
          <w:tab w:val="left" w:pos="0"/>
        </w:tabs>
        <w:spacing w:line="228" w:lineRule="auto"/>
        <w:jc w:val="both"/>
        <w:rPr>
          <w:rFonts w:asciiTheme="minorHAnsi" w:hAnsiTheme="minorHAnsi" w:cs="Tahoma"/>
          <w:sz w:val="22"/>
          <w:szCs w:val="22"/>
        </w:rPr>
      </w:pPr>
    </w:p>
    <w:p w14:paraId="3B845206" w14:textId="77777777" w:rsidR="00004918" w:rsidRDefault="00004918" w:rsidP="00004918">
      <w:pPr>
        <w:tabs>
          <w:tab w:val="left" w:pos="0"/>
        </w:tabs>
        <w:spacing w:line="228" w:lineRule="auto"/>
        <w:jc w:val="both"/>
        <w:rPr>
          <w:rFonts w:asciiTheme="minorHAnsi" w:hAnsiTheme="minorHAnsi" w:cs="Tahoma"/>
          <w:sz w:val="22"/>
          <w:szCs w:val="22"/>
        </w:rPr>
      </w:pPr>
      <w:r>
        <w:rPr>
          <w:rFonts w:asciiTheme="minorHAnsi" w:hAnsiTheme="minorHAnsi" w:cs="Tahoma"/>
          <w:sz w:val="22"/>
          <w:szCs w:val="22"/>
        </w:rPr>
        <w:t xml:space="preserve">In 2019, the General Assembly approved significant changes to how materials are submitted to RPR.  </w:t>
      </w:r>
    </w:p>
    <w:p w14:paraId="32203EF2" w14:textId="2024B6C4" w:rsidR="00004918" w:rsidRDefault="00004918" w:rsidP="00004918">
      <w:pPr>
        <w:tabs>
          <w:tab w:val="left" w:pos="0"/>
        </w:tabs>
        <w:spacing w:line="228" w:lineRule="auto"/>
        <w:jc w:val="both"/>
        <w:rPr>
          <w:rFonts w:asciiTheme="minorHAnsi" w:hAnsiTheme="minorHAnsi" w:cs="Tahoma"/>
          <w:sz w:val="22"/>
          <w:szCs w:val="22"/>
        </w:rPr>
      </w:pPr>
      <w:r>
        <w:rPr>
          <w:rFonts w:asciiTheme="minorHAnsi" w:hAnsiTheme="minorHAnsi" w:cs="Tahoma"/>
          <w:sz w:val="22"/>
          <w:szCs w:val="22"/>
        </w:rPr>
        <w:t>RAO 16-</w:t>
      </w:r>
      <w:proofErr w:type="gramStart"/>
      <w:r>
        <w:rPr>
          <w:rFonts w:asciiTheme="minorHAnsi" w:hAnsiTheme="minorHAnsi" w:cs="Tahoma"/>
          <w:sz w:val="22"/>
          <w:szCs w:val="22"/>
        </w:rPr>
        <w:t>4.a</w:t>
      </w:r>
      <w:proofErr w:type="gramEnd"/>
      <w:r>
        <w:rPr>
          <w:rFonts w:asciiTheme="minorHAnsi" w:hAnsiTheme="minorHAnsi" w:cs="Tahoma"/>
          <w:sz w:val="22"/>
          <w:szCs w:val="22"/>
        </w:rPr>
        <w:t xml:space="preserve"> now states:</w:t>
      </w:r>
    </w:p>
    <w:p w14:paraId="2510D228" w14:textId="1A1B990A" w:rsidR="00004918" w:rsidRDefault="00004918" w:rsidP="00004918">
      <w:pPr>
        <w:pStyle w:val="Quote"/>
        <w:jc w:val="left"/>
      </w:pPr>
      <w:r w:rsidRPr="00004918">
        <w:t>The stated clerk of each presbytery is to provide the Stated Clerk</w:t>
      </w:r>
      <w:r>
        <w:t xml:space="preserve"> </w:t>
      </w:r>
      <w:r w:rsidRPr="00004918">
        <w:t>of the General Assembly with copies of all minutes to be reviewed,</w:t>
      </w:r>
      <w:r>
        <w:t xml:space="preserve"> </w:t>
      </w:r>
      <w:r w:rsidRPr="00004918">
        <w:t>in one of two formats: (1) four bound, paginated hard-copies or</w:t>
      </w:r>
      <w:r>
        <w:t xml:space="preserve"> </w:t>
      </w:r>
      <w:r w:rsidRPr="00004918">
        <w:t>(2) two bound, paginated hard-copies and one paginated digital</w:t>
      </w:r>
      <w:r>
        <w:t xml:space="preserve"> </w:t>
      </w:r>
      <w:r w:rsidRPr="00004918">
        <w:t>copy (preferably as a single document).</w:t>
      </w:r>
    </w:p>
    <w:p w14:paraId="2FCAE748" w14:textId="1617760C" w:rsidR="00004918" w:rsidRDefault="00004918" w:rsidP="00004918">
      <w:pPr>
        <w:tabs>
          <w:tab w:val="left" w:pos="0"/>
        </w:tabs>
        <w:spacing w:line="228" w:lineRule="auto"/>
        <w:jc w:val="both"/>
        <w:rPr>
          <w:rFonts w:asciiTheme="minorHAnsi" w:hAnsiTheme="minorHAnsi" w:cs="Tahoma"/>
          <w:sz w:val="22"/>
          <w:szCs w:val="22"/>
        </w:rPr>
      </w:pPr>
    </w:p>
    <w:p w14:paraId="1D186960" w14:textId="0E04FFA7" w:rsidR="00004918" w:rsidRPr="00004918" w:rsidRDefault="00004918" w:rsidP="00004918">
      <w:pPr>
        <w:tabs>
          <w:tab w:val="left" w:pos="0"/>
        </w:tabs>
        <w:spacing w:line="228" w:lineRule="auto"/>
        <w:jc w:val="both"/>
        <w:rPr>
          <w:rFonts w:asciiTheme="minorHAnsi" w:hAnsiTheme="minorHAnsi" w:cs="Tahoma"/>
          <w:sz w:val="28"/>
          <w:szCs w:val="28"/>
        </w:rPr>
      </w:pPr>
      <w:proofErr w:type="gramStart"/>
      <w:r w:rsidRPr="00004918">
        <w:rPr>
          <w:rFonts w:asciiTheme="minorHAnsi" w:hAnsiTheme="minorHAnsi" w:cs="Tahoma"/>
          <w:sz w:val="28"/>
          <w:szCs w:val="28"/>
        </w:rPr>
        <w:t>So</w:t>
      </w:r>
      <w:proofErr w:type="gramEnd"/>
      <w:r w:rsidRPr="00004918">
        <w:rPr>
          <w:rFonts w:asciiTheme="minorHAnsi" w:hAnsiTheme="minorHAnsi" w:cs="Tahoma"/>
          <w:sz w:val="28"/>
          <w:szCs w:val="28"/>
        </w:rPr>
        <w:t xml:space="preserve"> you should now send in your materials either:</w:t>
      </w:r>
    </w:p>
    <w:p w14:paraId="70D05E6A" w14:textId="1106551C" w:rsidR="00004918" w:rsidRPr="00004918" w:rsidRDefault="00004918" w:rsidP="00004918">
      <w:pPr>
        <w:tabs>
          <w:tab w:val="left" w:pos="0"/>
        </w:tabs>
        <w:spacing w:line="228" w:lineRule="auto"/>
        <w:jc w:val="both"/>
        <w:rPr>
          <w:rFonts w:asciiTheme="minorHAnsi" w:hAnsiTheme="minorHAnsi" w:cs="Tahoma"/>
          <w:sz w:val="28"/>
          <w:szCs w:val="28"/>
        </w:rPr>
      </w:pPr>
      <w:r w:rsidRPr="00004918">
        <w:rPr>
          <w:rFonts w:asciiTheme="minorHAnsi" w:hAnsiTheme="minorHAnsi" w:cs="Tahoma"/>
          <w:sz w:val="28"/>
          <w:szCs w:val="28"/>
        </w:rPr>
        <w:t>-4 hard copies</w:t>
      </w:r>
    </w:p>
    <w:p w14:paraId="3AFBBF01" w14:textId="306A1C3B" w:rsidR="00004918" w:rsidRPr="00004918" w:rsidRDefault="00004918" w:rsidP="00004918">
      <w:pPr>
        <w:tabs>
          <w:tab w:val="left" w:pos="0"/>
        </w:tabs>
        <w:spacing w:line="228" w:lineRule="auto"/>
        <w:jc w:val="both"/>
        <w:rPr>
          <w:rFonts w:asciiTheme="minorHAnsi" w:hAnsiTheme="minorHAnsi" w:cs="Tahoma"/>
          <w:b/>
          <w:bCs/>
          <w:sz w:val="28"/>
          <w:szCs w:val="28"/>
        </w:rPr>
      </w:pPr>
      <w:r w:rsidRPr="00004918">
        <w:rPr>
          <w:rFonts w:asciiTheme="minorHAnsi" w:hAnsiTheme="minorHAnsi" w:cs="Tahoma"/>
          <w:b/>
          <w:bCs/>
          <w:sz w:val="28"/>
          <w:szCs w:val="28"/>
        </w:rPr>
        <w:t>-or-</w:t>
      </w:r>
    </w:p>
    <w:p w14:paraId="71C9BEB3" w14:textId="19DA111E" w:rsidR="00004918" w:rsidRPr="00004918" w:rsidRDefault="00004918" w:rsidP="00004918">
      <w:pPr>
        <w:tabs>
          <w:tab w:val="left" w:pos="0"/>
        </w:tabs>
        <w:spacing w:line="228" w:lineRule="auto"/>
        <w:jc w:val="both"/>
        <w:rPr>
          <w:rFonts w:asciiTheme="minorHAnsi" w:hAnsiTheme="minorHAnsi" w:cs="Tahoma"/>
          <w:sz w:val="28"/>
          <w:szCs w:val="28"/>
        </w:rPr>
      </w:pPr>
      <w:r w:rsidRPr="00004918">
        <w:rPr>
          <w:rFonts w:asciiTheme="minorHAnsi" w:hAnsiTheme="minorHAnsi" w:cs="Tahoma"/>
          <w:sz w:val="28"/>
          <w:szCs w:val="28"/>
        </w:rPr>
        <w:t xml:space="preserve">-2 hard copies </w:t>
      </w:r>
      <w:r w:rsidRPr="00004918">
        <w:rPr>
          <w:rFonts w:asciiTheme="minorHAnsi" w:hAnsiTheme="minorHAnsi" w:cs="Tahoma"/>
          <w:b/>
          <w:bCs/>
          <w:sz w:val="28"/>
          <w:szCs w:val="28"/>
        </w:rPr>
        <w:t>and</w:t>
      </w:r>
      <w:r w:rsidRPr="00004918">
        <w:rPr>
          <w:rFonts w:asciiTheme="minorHAnsi" w:hAnsiTheme="minorHAnsi" w:cs="Tahoma"/>
          <w:sz w:val="28"/>
          <w:szCs w:val="28"/>
        </w:rPr>
        <w:t xml:space="preserve"> 1 digital copy</w:t>
      </w:r>
    </w:p>
    <w:p w14:paraId="7A5C7D6A" w14:textId="77777777" w:rsidR="00004918" w:rsidRDefault="00004918" w:rsidP="00004918">
      <w:pPr>
        <w:tabs>
          <w:tab w:val="left" w:pos="0"/>
        </w:tabs>
        <w:spacing w:line="228" w:lineRule="auto"/>
        <w:jc w:val="both"/>
        <w:rPr>
          <w:rFonts w:asciiTheme="minorHAnsi" w:hAnsiTheme="minorHAnsi" w:cs="Tahoma"/>
          <w:sz w:val="22"/>
          <w:szCs w:val="22"/>
        </w:rPr>
      </w:pPr>
    </w:p>
    <w:p w14:paraId="792C75BE" w14:textId="3BC8C450" w:rsidR="00004918" w:rsidRDefault="00004918" w:rsidP="00004918">
      <w:pPr>
        <w:tabs>
          <w:tab w:val="left" w:pos="0"/>
        </w:tabs>
        <w:spacing w:line="228" w:lineRule="auto"/>
        <w:jc w:val="both"/>
        <w:rPr>
          <w:rFonts w:asciiTheme="minorHAnsi" w:hAnsiTheme="minorHAnsi" w:cs="Tahoma"/>
          <w:sz w:val="22"/>
          <w:szCs w:val="22"/>
        </w:rPr>
      </w:pPr>
      <w:r w:rsidRPr="00112811">
        <w:rPr>
          <w:rFonts w:asciiTheme="minorHAnsi" w:hAnsiTheme="minorHAnsi" w:cs="Tahoma"/>
          <w:sz w:val="22"/>
          <w:szCs w:val="22"/>
        </w:rPr>
        <w:t xml:space="preserve">When sending in </w:t>
      </w:r>
      <w:r w:rsidRPr="00112811">
        <w:rPr>
          <w:rFonts w:asciiTheme="minorHAnsi" w:hAnsiTheme="minorHAnsi" w:cs="Tahoma"/>
          <w:b/>
          <w:smallCaps/>
          <w:sz w:val="22"/>
          <w:szCs w:val="22"/>
        </w:rPr>
        <w:t>minutes</w:t>
      </w:r>
      <w:r w:rsidRPr="00112811">
        <w:rPr>
          <w:rFonts w:asciiTheme="minorHAnsi" w:hAnsiTheme="minorHAnsi" w:cs="Tahoma"/>
          <w:sz w:val="22"/>
          <w:szCs w:val="22"/>
        </w:rPr>
        <w:t xml:space="preserve"> always send </w:t>
      </w:r>
      <w:r w:rsidRPr="00112811">
        <w:rPr>
          <w:rFonts w:asciiTheme="minorHAnsi" w:hAnsiTheme="minorHAnsi" w:cs="Tahoma"/>
          <w:bCs/>
          <w:sz w:val="22"/>
          <w:szCs w:val="22"/>
        </w:rPr>
        <w:t>the approved minutes, directory, and standing rules</w:t>
      </w:r>
      <w:r w:rsidRPr="00112811">
        <w:rPr>
          <w:rFonts w:asciiTheme="minorHAnsi" w:hAnsiTheme="minorHAnsi" w:cs="Tahoma"/>
          <w:sz w:val="22"/>
          <w:szCs w:val="22"/>
        </w:rPr>
        <w:t>.</w:t>
      </w:r>
      <w:r>
        <w:rPr>
          <w:rFonts w:asciiTheme="minorHAnsi" w:hAnsiTheme="minorHAnsi" w:cs="Tahoma"/>
          <w:sz w:val="22"/>
          <w:szCs w:val="22"/>
        </w:rPr>
        <w:t xml:space="preserve">  </w:t>
      </w:r>
      <w:r w:rsidRPr="00FF0914">
        <w:rPr>
          <w:rFonts w:asciiTheme="minorHAnsi" w:hAnsiTheme="minorHAnsi" w:cs="Tahoma"/>
          <w:sz w:val="22"/>
          <w:szCs w:val="22"/>
          <w:u w:val="single"/>
        </w:rPr>
        <w:t>Minutes should be bound in some way</w:t>
      </w:r>
      <w:r>
        <w:rPr>
          <w:rFonts w:asciiTheme="minorHAnsi" w:hAnsiTheme="minorHAnsi" w:cs="Tahoma"/>
          <w:sz w:val="22"/>
          <w:szCs w:val="22"/>
        </w:rPr>
        <w:t xml:space="preserve"> – remember each set of minutes is then sent out to reviewers who may be getting minutes from multiple presbyteries at one time.  </w:t>
      </w:r>
    </w:p>
    <w:p w14:paraId="202015B2" w14:textId="09ECFEF8" w:rsidR="0007138A" w:rsidRDefault="0007138A" w:rsidP="00004918">
      <w:pPr>
        <w:tabs>
          <w:tab w:val="left" w:pos="0"/>
        </w:tabs>
        <w:spacing w:line="228" w:lineRule="auto"/>
        <w:jc w:val="both"/>
        <w:rPr>
          <w:rFonts w:asciiTheme="minorHAnsi" w:hAnsiTheme="minorHAnsi" w:cs="Tahoma"/>
          <w:sz w:val="22"/>
          <w:szCs w:val="22"/>
        </w:rPr>
      </w:pPr>
    </w:p>
    <w:p w14:paraId="63FE3780" w14:textId="3D210A36" w:rsidR="0007138A" w:rsidRPr="00112811" w:rsidRDefault="0007138A" w:rsidP="00004918">
      <w:pPr>
        <w:tabs>
          <w:tab w:val="left" w:pos="0"/>
        </w:tabs>
        <w:spacing w:line="228" w:lineRule="auto"/>
        <w:jc w:val="both"/>
        <w:rPr>
          <w:rFonts w:asciiTheme="minorHAnsi" w:hAnsiTheme="minorHAnsi" w:cs="Tahoma"/>
          <w:sz w:val="22"/>
          <w:szCs w:val="22"/>
        </w:rPr>
      </w:pPr>
      <w:r>
        <w:rPr>
          <w:rFonts w:asciiTheme="minorHAnsi" w:hAnsiTheme="minorHAnsi" w:cs="Tahoma"/>
          <w:sz w:val="22"/>
          <w:szCs w:val="22"/>
        </w:rPr>
        <w:t xml:space="preserve">For instructions on how to submit digital records, please email Margie Mallow, </w:t>
      </w:r>
      <w:hyperlink r:id="rId8" w:history="1">
        <w:r w:rsidRPr="002A0EE3">
          <w:rPr>
            <w:rStyle w:val="Hyperlink"/>
            <w:rFonts w:asciiTheme="minorHAnsi" w:hAnsiTheme="minorHAnsi" w:cs="Tahoma"/>
            <w:sz w:val="22"/>
            <w:szCs w:val="22"/>
          </w:rPr>
          <w:t>mmallow@pcanet.org</w:t>
        </w:r>
      </w:hyperlink>
      <w:r>
        <w:rPr>
          <w:rFonts w:asciiTheme="minorHAnsi" w:hAnsiTheme="minorHAnsi" w:cs="Tahoma"/>
          <w:sz w:val="22"/>
          <w:szCs w:val="22"/>
        </w:rPr>
        <w:t xml:space="preserve">. </w:t>
      </w:r>
    </w:p>
    <w:p w14:paraId="6D67E188" w14:textId="77777777" w:rsidR="00004918" w:rsidRDefault="00004918">
      <w:pPr>
        <w:pStyle w:val="Heading3"/>
        <w:tabs>
          <w:tab w:val="left" w:pos="374"/>
          <w:tab w:val="left" w:pos="480"/>
          <w:tab w:val="left" w:pos="960"/>
          <w:tab w:val="left" w:pos="1440"/>
        </w:tabs>
        <w:spacing w:line="240" w:lineRule="auto"/>
        <w:ind w:left="374"/>
        <w:rPr>
          <w:rFonts w:asciiTheme="minorHAnsi" w:hAnsiTheme="minorHAnsi"/>
          <w:smallCaps/>
          <w:szCs w:val="22"/>
        </w:rPr>
      </w:pPr>
    </w:p>
    <w:p w14:paraId="604604A1" w14:textId="77777777" w:rsidR="00004918" w:rsidRDefault="00004918">
      <w:pPr>
        <w:pStyle w:val="Heading3"/>
        <w:tabs>
          <w:tab w:val="left" w:pos="374"/>
          <w:tab w:val="left" w:pos="480"/>
          <w:tab w:val="left" w:pos="960"/>
          <w:tab w:val="left" w:pos="1440"/>
        </w:tabs>
        <w:spacing w:line="240" w:lineRule="auto"/>
        <w:ind w:left="374"/>
        <w:rPr>
          <w:rFonts w:asciiTheme="minorHAnsi" w:hAnsiTheme="minorHAnsi"/>
          <w:smallCaps/>
          <w:szCs w:val="22"/>
        </w:rPr>
      </w:pPr>
    </w:p>
    <w:p w14:paraId="2214F0E9" w14:textId="4544177E" w:rsidR="001E5339" w:rsidRPr="00112811" w:rsidRDefault="001E5339">
      <w:pPr>
        <w:pStyle w:val="Heading3"/>
        <w:tabs>
          <w:tab w:val="left" w:pos="374"/>
          <w:tab w:val="left" w:pos="480"/>
          <w:tab w:val="left" w:pos="960"/>
          <w:tab w:val="left" w:pos="1440"/>
        </w:tabs>
        <w:spacing w:line="240" w:lineRule="auto"/>
        <w:ind w:left="374"/>
        <w:rPr>
          <w:rFonts w:asciiTheme="minorHAnsi" w:hAnsiTheme="minorHAnsi"/>
          <w:smallCaps/>
          <w:szCs w:val="22"/>
        </w:rPr>
      </w:pPr>
      <w:r w:rsidRPr="00112811">
        <w:rPr>
          <w:rFonts w:asciiTheme="minorHAnsi" w:hAnsiTheme="minorHAnsi"/>
          <w:smallCaps/>
          <w:szCs w:val="22"/>
        </w:rPr>
        <w:t>Other Information to be Submitted</w:t>
      </w:r>
    </w:p>
    <w:p w14:paraId="186AD10C" w14:textId="77777777" w:rsidR="001E5339" w:rsidRPr="00112811" w:rsidRDefault="001E5339">
      <w:pPr>
        <w:tabs>
          <w:tab w:val="left" w:pos="374"/>
        </w:tabs>
        <w:ind w:left="374"/>
        <w:jc w:val="both"/>
        <w:rPr>
          <w:rFonts w:asciiTheme="minorHAnsi" w:hAnsiTheme="minorHAnsi" w:cs="Tahoma"/>
          <w:smallCaps/>
          <w:sz w:val="22"/>
          <w:szCs w:val="22"/>
        </w:rPr>
      </w:pPr>
    </w:p>
    <w:p w14:paraId="0CB867F4" w14:textId="77777777" w:rsidR="001E5339" w:rsidRPr="00112811" w:rsidRDefault="001E5339">
      <w:pPr>
        <w:tabs>
          <w:tab w:val="left" w:pos="374"/>
        </w:tabs>
        <w:spacing w:line="228" w:lineRule="auto"/>
        <w:jc w:val="both"/>
        <w:rPr>
          <w:rFonts w:asciiTheme="minorHAnsi" w:hAnsiTheme="minorHAnsi" w:cs="Tahoma"/>
          <w:sz w:val="22"/>
          <w:szCs w:val="22"/>
        </w:rPr>
      </w:pPr>
    </w:p>
    <w:p w14:paraId="1978B21E" w14:textId="77777777" w:rsidR="001E5339" w:rsidRPr="00112811" w:rsidRDefault="001E5339">
      <w:pPr>
        <w:tabs>
          <w:tab w:val="left" w:pos="0"/>
        </w:tabs>
        <w:spacing w:line="228" w:lineRule="auto"/>
        <w:jc w:val="both"/>
        <w:rPr>
          <w:rFonts w:asciiTheme="minorHAnsi" w:hAnsiTheme="minorHAnsi" w:cs="Tahoma"/>
          <w:sz w:val="22"/>
          <w:szCs w:val="22"/>
        </w:rPr>
      </w:pPr>
      <w:r w:rsidRPr="00112811">
        <w:rPr>
          <w:rFonts w:asciiTheme="minorHAnsi" w:hAnsiTheme="minorHAnsi" w:cs="Tahoma"/>
          <w:bCs/>
          <w:sz w:val="22"/>
          <w:szCs w:val="22"/>
        </w:rPr>
        <w:t xml:space="preserve">We depend on </w:t>
      </w:r>
      <w:r w:rsidRPr="00112811">
        <w:rPr>
          <w:rFonts w:asciiTheme="minorHAnsi" w:hAnsiTheme="minorHAnsi" w:cs="Tahoma"/>
          <w:b/>
          <w:bCs/>
          <w:smallCaps/>
          <w:sz w:val="22"/>
          <w:szCs w:val="22"/>
        </w:rPr>
        <w:t>enrollment reports</w:t>
      </w:r>
      <w:r w:rsidRPr="00112811">
        <w:rPr>
          <w:rFonts w:asciiTheme="minorHAnsi" w:hAnsiTheme="minorHAnsi" w:cs="Tahoma"/>
          <w:b/>
          <w:sz w:val="22"/>
          <w:szCs w:val="22"/>
        </w:rPr>
        <w:t xml:space="preserve"> </w:t>
      </w:r>
      <w:r w:rsidRPr="00112811">
        <w:rPr>
          <w:rFonts w:asciiTheme="minorHAnsi" w:hAnsiTheme="minorHAnsi" w:cs="Tahoma"/>
          <w:sz w:val="22"/>
          <w:szCs w:val="22"/>
        </w:rPr>
        <w:t xml:space="preserve">for information about new churches/missions, pastors transferred in/out of the presbytery or denomination, candidates, licentiates and churches lost from the denomination.  </w:t>
      </w:r>
    </w:p>
    <w:p w14:paraId="4655DE66" w14:textId="77777777" w:rsidR="001E5339" w:rsidRPr="00112811" w:rsidRDefault="001E5339">
      <w:pPr>
        <w:tabs>
          <w:tab w:val="left" w:pos="0"/>
        </w:tabs>
        <w:spacing w:line="228" w:lineRule="auto"/>
        <w:jc w:val="both"/>
        <w:rPr>
          <w:rFonts w:asciiTheme="minorHAnsi" w:hAnsiTheme="minorHAnsi" w:cs="Tahoma"/>
          <w:sz w:val="22"/>
          <w:szCs w:val="22"/>
        </w:rPr>
      </w:pPr>
    </w:p>
    <w:p w14:paraId="6741BD0E" w14:textId="77777777" w:rsidR="001E5339" w:rsidRPr="00112811" w:rsidRDefault="001E5339">
      <w:pPr>
        <w:tabs>
          <w:tab w:val="left" w:pos="0"/>
        </w:tabs>
        <w:spacing w:line="228" w:lineRule="auto"/>
        <w:jc w:val="both"/>
        <w:rPr>
          <w:rFonts w:ascii="Verdana" w:hAnsi="Verdana" w:cs="Tahoma"/>
          <w:b/>
          <w:bCs/>
          <w:i/>
          <w:iCs/>
          <w:spacing w:val="-4"/>
          <w:sz w:val="22"/>
          <w:szCs w:val="22"/>
          <w:u w:val="single"/>
        </w:rPr>
      </w:pPr>
      <w:r w:rsidRPr="00112811">
        <w:rPr>
          <w:rFonts w:asciiTheme="minorHAnsi" w:hAnsiTheme="minorHAnsi" w:cs="Tahoma"/>
          <w:b/>
          <w:bCs/>
          <w:smallCaps/>
          <w:sz w:val="22"/>
          <w:szCs w:val="22"/>
        </w:rPr>
        <w:t>Statistics</w:t>
      </w:r>
      <w:r w:rsidRPr="00112811">
        <w:rPr>
          <w:rFonts w:asciiTheme="minorHAnsi" w:hAnsiTheme="minorHAnsi" w:cs="Tahoma"/>
          <w:bCs/>
          <w:smallCaps/>
          <w:sz w:val="22"/>
          <w:szCs w:val="22"/>
        </w:rPr>
        <w:t xml:space="preserve"> from individual churches</w:t>
      </w:r>
      <w:r w:rsidRPr="00112811">
        <w:rPr>
          <w:rFonts w:asciiTheme="minorHAnsi" w:hAnsiTheme="minorHAnsi" w:cs="Tahoma"/>
          <w:sz w:val="22"/>
          <w:szCs w:val="22"/>
        </w:rPr>
        <w:t xml:space="preserve"> are </w:t>
      </w:r>
      <w:proofErr w:type="gramStart"/>
      <w:r w:rsidRPr="00112811">
        <w:rPr>
          <w:rFonts w:asciiTheme="minorHAnsi" w:hAnsiTheme="minorHAnsi" w:cs="Tahoma"/>
          <w:bCs/>
          <w:iCs/>
          <w:sz w:val="22"/>
          <w:szCs w:val="22"/>
        </w:rPr>
        <w:t>absolutely necessary</w:t>
      </w:r>
      <w:proofErr w:type="gramEnd"/>
      <w:r w:rsidRPr="00112811">
        <w:rPr>
          <w:rFonts w:asciiTheme="minorHAnsi" w:hAnsiTheme="minorHAnsi" w:cs="Tahoma"/>
          <w:b/>
          <w:i/>
          <w:sz w:val="22"/>
          <w:szCs w:val="22"/>
        </w:rPr>
        <w:t xml:space="preserve"> </w:t>
      </w:r>
      <w:r w:rsidRPr="00112811">
        <w:rPr>
          <w:rFonts w:asciiTheme="minorHAnsi" w:hAnsiTheme="minorHAnsi" w:cs="Tahoma"/>
          <w:bCs/>
          <w:iCs/>
          <w:sz w:val="22"/>
          <w:szCs w:val="22"/>
        </w:rPr>
        <w:t xml:space="preserve">in order to gather and distribute information about our denomination and its growth.  We ask that </w:t>
      </w:r>
      <w:r w:rsidRPr="00112811">
        <w:rPr>
          <w:rFonts w:asciiTheme="minorHAnsi" w:hAnsiTheme="minorHAnsi" w:cs="Tahoma"/>
          <w:sz w:val="22"/>
          <w:szCs w:val="22"/>
        </w:rPr>
        <w:t>Stated Clerks of presbyteries follow up to get churches to send them in.</w:t>
      </w:r>
    </w:p>
    <w:sectPr w:rsidR="001E5339" w:rsidRPr="00112811">
      <w:headerReference w:type="default" r:id="rId9"/>
      <w:footerReference w:type="default" r:id="rId10"/>
      <w:pgSz w:w="12240" w:h="15840"/>
      <w:pgMar w:top="1080" w:right="1080" w:bottom="648" w:left="108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3D1CA" w14:textId="77777777" w:rsidR="000A1A90" w:rsidRDefault="000A1A90">
      <w:r>
        <w:separator/>
      </w:r>
    </w:p>
  </w:endnote>
  <w:endnote w:type="continuationSeparator" w:id="0">
    <w:p w14:paraId="6B279957" w14:textId="77777777" w:rsidR="000A1A90" w:rsidRDefault="000A1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4536" w14:textId="2DB17A14" w:rsidR="00067CA9" w:rsidRDefault="00F10F2C">
    <w:pPr>
      <w:pStyle w:val="Footer"/>
      <w:jc w:val="right"/>
    </w:pPr>
    <w:r>
      <w:t>1</w:t>
    </w:r>
    <w:r w:rsidR="00FF0914">
      <w:t>1/</w:t>
    </w:r>
    <w:r w:rsidR="0007138A">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E9F4C" w14:textId="77777777" w:rsidR="000A1A90" w:rsidRDefault="000A1A90">
      <w:r>
        <w:separator/>
      </w:r>
    </w:p>
  </w:footnote>
  <w:footnote w:type="continuationSeparator" w:id="0">
    <w:p w14:paraId="070E900A" w14:textId="77777777" w:rsidR="000A1A90" w:rsidRDefault="000A1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43174" w14:textId="77777777" w:rsidR="00067CA9" w:rsidRDefault="00067CA9">
    <w:pPr>
      <w:pStyle w:val="Header"/>
      <w:jc w:val="right"/>
    </w:pPr>
    <w:r>
      <w:t>017</w:t>
    </w:r>
    <w:r w:rsidR="00112811">
      <w:t>-</w:t>
    </w:r>
    <w:r w:rsidR="00112811">
      <w:fldChar w:fldCharType="begin"/>
    </w:r>
    <w:r w:rsidR="00112811">
      <w:instrText xml:space="preserve"> PAGE   \* MERGEFORMAT </w:instrText>
    </w:r>
    <w:r w:rsidR="00112811">
      <w:fldChar w:fldCharType="separate"/>
    </w:r>
    <w:r w:rsidR="00FF0914">
      <w:rPr>
        <w:noProof/>
      </w:rPr>
      <w:t>2</w:t>
    </w:r>
    <w:r w:rsidR="00112811">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B09BC"/>
    <w:multiLevelType w:val="hybridMultilevel"/>
    <w:tmpl w:val="29808E22"/>
    <w:lvl w:ilvl="0" w:tplc="EE7819A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C1E1BC5"/>
    <w:multiLevelType w:val="hybridMultilevel"/>
    <w:tmpl w:val="B210B4B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4E6242"/>
    <w:multiLevelType w:val="hybridMultilevel"/>
    <w:tmpl w:val="8B2A6F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2E632B"/>
    <w:multiLevelType w:val="hybridMultilevel"/>
    <w:tmpl w:val="6888800C"/>
    <w:lvl w:ilvl="0" w:tplc="04090001">
      <w:start w:val="1"/>
      <w:numFmt w:val="bullet"/>
      <w:lvlText w:val=""/>
      <w:lvlJc w:val="left"/>
      <w:pPr>
        <w:tabs>
          <w:tab w:val="num" w:pos="720"/>
        </w:tabs>
        <w:ind w:left="720" w:hanging="360"/>
      </w:pPr>
      <w:rPr>
        <w:rFonts w:ascii="Symbol" w:hAnsi="Symbol" w:hint="default"/>
      </w:rPr>
    </w:lvl>
    <w:lvl w:ilvl="1" w:tplc="4C8631CE">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94B69"/>
    <w:multiLevelType w:val="hybridMultilevel"/>
    <w:tmpl w:val="BC582DF4"/>
    <w:lvl w:ilvl="0" w:tplc="2CCABD5A">
      <w:start w:val="1"/>
      <w:numFmt w:val="decimal"/>
      <w:lvlText w:val="%1)"/>
      <w:lvlJc w:val="left"/>
      <w:pPr>
        <w:tabs>
          <w:tab w:val="num" w:pos="1438"/>
        </w:tabs>
        <w:ind w:left="1438" w:hanging="690"/>
      </w:pPr>
      <w:rPr>
        <w:rFonts w:hint="default"/>
      </w:rPr>
    </w:lvl>
    <w:lvl w:ilvl="1" w:tplc="04090019" w:tentative="1">
      <w:start w:val="1"/>
      <w:numFmt w:val="lowerLetter"/>
      <w:lvlText w:val="%2."/>
      <w:lvlJc w:val="left"/>
      <w:pPr>
        <w:tabs>
          <w:tab w:val="num" w:pos="1828"/>
        </w:tabs>
        <w:ind w:left="1828" w:hanging="360"/>
      </w:pPr>
    </w:lvl>
    <w:lvl w:ilvl="2" w:tplc="0409001B" w:tentative="1">
      <w:start w:val="1"/>
      <w:numFmt w:val="lowerRoman"/>
      <w:lvlText w:val="%3."/>
      <w:lvlJc w:val="right"/>
      <w:pPr>
        <w:tabs>
          <w:tab w:val="num" w:pos="2548"/>
        </w:tabs>
        <w:ind w:left="2548" w:hanging="180"/>
      </w:pPr>
    </w:lvl>
    <w:lvl w:ilvl="3" w:tplc="0409000F" w:tentative="1">
      <w:start w:val="1"/>
      <w:numFmt w:val="decimal"/>
      <w:lvlText w:val="%4."/>
      <w:lvlJc w:val="left"/>
      <w:pPr>
        <w:tabs>
          <w:tab w:val="num" w:pos="3268"/>
        </w:tabs>
        <w:ind w:left="3268" w:hanging="360"/>
      </w:pPr>
    </w:lvl>
    <w:lvl w:ilvl="4" w:tplc="04090019" w:tentative="1">
      <w:start w:val="1"/>
      <w:numFmt w:val="lowerLetter"/>
      <w:lvlText w:val="%5."/>
      <w:lvlJc w:val="left"/>
      <w:pPr>
        <w:tabs>
          <w:tab w:val="num" w:pos="3988"/>
        </w:tabs>
        <w:ind w:left="3988" w:hanging="360"/>
      </w:pPr>
    </w:lvl>
    <w:lvl w:ilvl="5" w:tplc="0409001B" w:tentative="1">
      <w:start w:val="1"/>
      <w:numFmt w:val="lowerRoman"/>
      <w:lvlText w:val="%6."/>
      <w:lvlJc w:val="right"/>
      <w:pPr>
        <w:tabs>
          <w:tab w:val="num" w:pos="4708"/>
        </w:tabs>
        <w:ind w:left="4708" w:hanging="180"/>
      </w:pPr>
    </w:lvl>
    <w:lvl w:ilvl="6" w:tplc="0409000F" w:tentative="1">
      <w:start w:val="1"/>
      <w:numFmt w:val="decimal"/>
      <w:lvlText w:val="%7."/>
      <w:lvlJc w:val="left"/>
      <w:pPr>
        <w:tabs>
          <w:tab w:val="num" w:pos="5428"/>
        </w:tabs>
        <w:ind w:left="5428" w:hanging="360"/>
      </w:pPr>
    </w:lvl>
    <w:lvl w:ilvl="7" w:tplc="04090019" w:tentative="1">
      <w:start w:val="1"/>
      <w:numFmt w:val="lowerLetter"/>
      <w:lvlText w:val="%8."/>
      <w:lvlJc w:val="left"/>
      <w:pPr>
        <w:tabs>
          <w:tab w:val="num" w:pos="6148"/>
        </w:tabs>
        <w:ind w:left="6148" w:hanging="360"/>
      </w:pPr>
    </w:lvl>
    <w:lvl w:ilvl="8" w:tplc="0409001B" w:tentative="1">
      <w:start w:val="1"/>
      <w:numFmt w:val="lowerRoman"/>
      <w:lvlText w:val="%9."/>
      <w:lvlJc w:val="right"/>
      <w:pPr>
        <w:tabs>
          <w:tab w:val="num" w:pos="6868"/>
        </w:tabs>
        <w:ind w:left="6868" w:hanging="180"/>
      </w:pPr>
    </w:lvl>
  </w:abstractNum>
  <w:abstractNum w:abstractNumId="5" w15:restartNumberingAfterBreak="0">
    <w:nsid w:val="1D557040"/>
    <w:multiLevelType w:val="hybridMultilevel"/>
    <w:tmpl w:val="25EE6A18"/>
    <w:lvl w:ilvl="0" w:tplc="4C8631C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840DF2"/>
    <w:multiLevelType w:val="hybridMultilevel"/>
    <w:tmpl w:val="F83495EC"/>
    <w:lvl w:ilvl="0" w:tplc="033E994C">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650942"/>
    <w:multiLevelType w:val="hybridMultilevel"/>
    <w:tmpl w:val="78B41D4E"/>
    <w:lvl w:ilvl="0" w:tplc="B6B4C8EC">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49E489A"/>
    <w:multiLevelType w:val="hybridMultilevel"/>
    <w:tmpl w:val="0B44ADFA"/>
    <w:lvl w:ilvl="0" w:tplc="407A00C0">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101BE9"/>
    <w:multiLevelType w:val="hybridMultilevel"/>
    <w:tmpl w:val="4114F998"/>
    <w:lvl w:ilvl="0" w:tplc="58F4EE3E">
      <w:start w:val="1"/>
      <w:numFmt w:val="decimal"/>
      <w:lvlText w:val="%1)"/>
      <w:lvlJc w:val="left"/>
      <w:pPr>
        <w:tabs>
          <w:tab w:val="num" w:pos="1438"/>
        </w:tabs>
        <w:ind w:left="1438" w:hanging="690"/>
      </w:pPr>
      <w:rPr>
        <w:rFonts w:hint="default"/>
      </w:rPr>
    </w:lvl>
    <w:lvl w:ilvl="1" w:tplc="04090019" w:tentative="1">
      <w:start w:val="1"/>
      <w:numFmt w:val="lowerLetter"/>
      <w:lvlText w:val="%2."/>
      <w:lvlJc w:val="left"/>
      <w:pPr>
        <w:tabs>
          <w:tab w:val="num" w:pos="1828"/>
        </w:tabs>
        <w:ind w:left="1828" w:hanging="360"/>
      </w:pPr>
    </w:lvl>
    <w:lvl w:ilvl="2" w:tplc="0409001B" w:tentative="1">
      <w:start w:val="1"/>
      <w:numFmt w:val="lowerRoman"/>
      <w:lvlText w:val="%3."/>
      <w:lvlJc w:val="right"/>
      <w:pPr>
        <w:tabs>
          <w:tab w:val="num" w:pos="2548"/>
        </w:tabs>
        <w:ind w:left="2548" w:hanging="180"/>
      </w:pPr>
    </w:lvl>
    <w:lvl w:ilvl="3" w:tplc="0409000F" w:tentative="1">
      <w:start w:val="1"/>
      <w:numFmt w:val="decimal"/>
      <w:lvlText w:val="%4."/>
      <w:lvlJc w:val="left"/>
      <w:pPr>
        <w:tabs>
          <w:tab w:val="num" w:pos="3268"/>
        </w:tabs>
        <w:ind w:left="3268" w:hanging="360"/>
      </w:pPr>
    </w:lvl>
    <w:lvl w:ilvl="4" w:tplc="04090019" w:tentative="1">
      <w:start w:val="1"/>
      <w:numFmt w:val="lowerLetter"/>
      <w:lvlText w:val="%5."/>
      <w:lvlJc w:val="left"/>
      <w:pPr>
        <w:tabs>
          <w:tab w:val="num" w:pos="3988"/>
        </w:tabs>
        <w:ind w:left="3988" w:hanging="360"/>
      </w:pPr>
    </w:lvl>
    <w:lvl w:ilvl="5" w:tplc="0409001B" w:tentative="1">
      <w:start w:val="1"/>
      <w:numFmt w:val="lowerRoman"/>
      <w:lvlText w:val="%6."/>
      <w:lvlJc w:val="right"/>
      <w:pPr>
        <w:tabs>
          <w:tab w:val="num" w:pos="4708"/>
        </w:tabs>
        <w:ind w:left="4708" w:hanging="180"/>
      </w:pPr>
    </w:lvl>
    <w:lvl w:ilvl="6" w:tplc="0409000F" w:tentative="1">
      <w:start w:val="1"/>
      <w:numFmt w:val="decimal"/>
      <w:lvlText w:val="%7."/>
      <w:lvlJc w:val="left"/>
      <w:pPr>
        <w:tabs>
          <w:tab w:val="num" w:pos="5428"/>
        </w:tabs>
        <w:ind w:left="5428" w:hanging="360"/>
      </w:pPr>
    </w:lvl>
    <w:lvl w:ilvl="7" w:tplc="04090019" w:tentative="1">
      <w:start w:val="1"/>
      <w:numFmt w:val="lowerLetter"/>
      <w:lvlText w:val="%8."/>
      <w:lvlJc w:val="left"/>
      <w:pPr>
        <w:tabs>
          <w:tab w:val="num" w:pos="6148"/>
        </w:tabs>
        <w:ind w:left="6148" w:hanging="360"/>
      </w:pPr>
    </w:lvl>
    <w:lvl w:ilvl="8" w:tplc="0409001B" w:tentative="1">
      <w:start w:val="1"/>
      <w:numFmt w:val="lowerRoman"/>
      <w:lvlText w:val="%9."/>
      <w:lvlJc w:val="right"/>
      <w:pPr>
        <w:tabs>
          <w:tab w:val="num" w:pos="6868"/>
        </w:tabs>
        <w:ind w:left="6868" w:hanging="180"/>
      </w:pPr>
    </w:lvl>
  </w:abstractNum>
  <w:abstractNum w:abstractNumId="10" w15:restartNumberingAfterBreak="0">
    <w:nsid w:val="440C43D0"/>
    <w:multiLevelType w:val="hybridMultilevel"/>
    <w:tmpl w:val="8A2EA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0C0B11"/>
    <w:multiLevelType w:val="hybridMultilevel"/>
    <w:tmpl w:val="9D2AF1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B597DED"/>
    <w:multiLevelType w:val="hybridMultilevel"/>
    <w:tmpl w:val="F5B4B602"/>
    <w:lvl w:ilvl="0" w:tplc="2370086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C584668"/>
    <w:multiLevelType w:val="hybridMultilevel"/>
    <w:tmpl w:val="44AE46E8"/>
    <w:lvl w:ilvl="0" w:tplc="BE126C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D2C7826"/>
    <w:multiLevelType w:val="hybridMultilevel"/>
    <w:tmpl w:val="8B2A6FE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D6A24"/>
    <w:multiLevelType w:val="hybridMultilevel"/>
    <w:tmpl w:val="88C69A68"/>
    <w:lvl w:ilvl="0" w:tplc="4C8631C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11"/>
  </w:num>
  <w:num w:numId="4">
    <w:abstractNumId w:val="6"/>
  </w:num>
  <w:num w:numId="5">
    <w:abstractNumId w:val="2"/>
  </w:num>
  <w:num w:numId="6">
    <w:abstractNumId w:val="8"/>
  </w:num>
  <w:num w:numId="7">
    <w:abstractNumId w:val="14"/>
  </w:num>
  <w:num w:numId="8">
    <w:abstractNumId w:val="3"/>
  </w:num>
  <w:num w:numId="9">
    <w:abstractNumId w:val="13"/>
  </w:num>
  <w:num w:numId="10">
    <w:abstractNumId w:val="10"/>
  </w:num>
  <w:num w:numId="11">
    <w:abstractNumId w:val="12"/>
  </w:num>
  <w:num w:numId="12">
    <w:abstractNumId w:val="15"/>
  </w:num>
  <w:num w:numId="13">
    <w:abstractNumId w:val="4"/>
  </w:num>
  <w:num w:numId="14">
    <w:abstractNumId w:val="5"/>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A0B"/>
    <w:rsid w:val="00004918"/>
    <w:rsid w:val="00067CA9"/>
    <w:rsid w:val="0007138A"/>
    <w:rsid w:val="00077351"/>
    <w:rsid w:val="000A1A90"/>
    <w:rsid w:val="00112811"/>
    <w:rsid w:val="001E5339"/>
    <w:rsid w:val="005871A9"/>
    <w:rsid w:val="00617DAE"/>
    <w:rsid w:val="007067E6"/>
    <w:rsid w:val="0092266F"/>
    <w:rsid w:val="00C90FC7"/>
    <w:rsid w:val="00D75A0B"/>
    <w:rsid w:val="00F10F2C"/>
    <w:rsid w:val="00F221CA"/>
    <w:rsid w:val="00F730B5"/>
    <w:rsid w:val="00F73CC5"/>
    <w:rsid w:val="00FE1B7A"/>
    <w:rsid w:val="00FF0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C1DE6F7"/>
  <w15:docId w15:val="{91BBE965-094B-4E8E-BAAD-AD89AA8E8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right" w:pos="9360"/>
      </w:tabs>
      <w:overflowPunct w:val="0"/>
      <w:autoSpaceDE w:val="0"/>
      <w:autoSpaceDN w:val="0"/>
      <w:adjustRightInd w:val="0"/>
      <w:spacing w:line="260" w:lineRule="exact"/>
      <w:jc w:val="center"/>
      <w:textAlignment w:val="baseline"/>
      <w:outlineLvl w:val="0"/>
    </w:pPr>
    <w:rPr>
      <w:b/>
    </w:rPr>
  </w:style>
  <w:style w:type="paragraph" w:styleId="Heading2">
    <w:name w:val="heading 2"/>
    <w:basedOn w:val="Normal"/>
    <w:next w:val="Normal"/>
    <w:qFormat/>
    <w:pPr>
      <w:keepNext/>
      <w:spacing w:line="228" w:lineRule="auto"/>
      <w:jc w:val="center"/>
      <w:outlineLvl w:val="1"/>
    </w:pPr>
    <w:rPr>
      <w:rFonts w:ascii="Eras Light ITC" w:hAnsi="Eras Light ITC"/>
      <w:b/>
      <w:smallCaps/>
      <w:u w:val="single"/>
    </w:rPr>
  </w:style>
  <w:style w:type="paragraph" w:styleId="Heading3">
    <w:name w:val="heading 3"/>
    <w:basedOn w:val="Normal"/>
    <w:next w:val="Normal"/>
    <w:qFormat/>
    <w:pPr>
      <w:keepNext/>
      <w:spacing w:line="228" w:lineRule="auto"/>
      <w:jc w:val="center"/>
      <w:outlineLvl w:val="2"/>
    </w:pPr>
    <w:rPr>
      <w:rFonts w:ascii="Tahoma" w:hAnsi="Tahoma" w:cs="Tahoma"/>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440"/>
        <w:tab w:val="right" w:pos="9360"/>
      </w:tabs>
      <w:overflowPunct w:val="0"/>
      <w:autoSpaceDE w:val="0"/>
      <w:autoSpaceDN w:val="0"/>
      <w:adjustRightInd w:val="0"/>
      <w:spacing w:line="220" w:lineRule="exact"/>
      <w:jc w:val="center"/>
      <w:textAlignment w:val="baseline"/>
    </w:pPr>
    <w:rPr>
      <w:b/>
    </w:rPr>
  </w:style>
  <w:style w:type="paragraph" w:styleId="BodyTextIndent">
    <w:name w:val="Body Text Indent"/>
    <w:basedOn w:val="Normal"/>
    <w:pPr>
      <w:spacing w:line="228" w:lineRule="auto"/>
      <w:ind w:left="748" w:hanging="748"/>
      <w:jc w:val="both"/>
    </w:pPr>
  </w:style>
  <w:style w:type="paragraph" w:styleId="BodyTextIndent2">
    <w:name w:val="Body Text Indent 2"/>
    <w:basedOn w:val="Normal"/>
    <w:pPr>
      <w:spacing w:line="228" w:lineRule="auto"/>
      <w:ind w:left="720" w:hanging="720"/>
      <w:jc w:val="both"/>
    </w:pPr>
  </w:style>
  <w:style w:type="paragraph" w:styleId="BodyText">
    <w:name w:val="Body Text"/>
    <w:basedOn w:val="Normal"/>
    <w:pPr>
      <w:tabs>
        <w:tab w:val="left" w:pos="0"/>
        <w:tab w:val="left" w:pos="960"/>
        <w:tab w:val="left" w:pos="1440"/>
      </w:tabs>
      <w:spacing w:line="228" w:lineRule="auto"/>
      <w:jc w:val="both"/>
    </w:pPr>
    <w:rPr>
      <w:b/>
      <w:i/>
      <w:iCs/>
    </w:rPr>
  </w:style>
  <w:style w:type="paragraph" w:styleId="BodyTextIndent3">
    <w:name w:val="Body Text Indent 3"/>
    <w:basedOn w:val="Normal"/>
    <w:pPr>
      <w:autoSpaceDE w:val="0"/>
      <w:autoSpaceDN w:val="0"/>
      <w:adjustRightInd w:val="0"/>
      <w:ind w:left="720" w:hanging="720"/>
      <w:jc w:val="both"/>
    </w:pPr>
    <w:rPr>
      <w:color w:val="000000"/>
      <w:sz w:val="22"/>
    </w:rPr>
  </w:style>
  <w:style w:type="paragraph" w:styleId="Subtitle">
    <w:name w:val="Subtitle"/>
    <w:basedOn w:val="Normal"/>
    <w:qFormat/>
    <w:pPr>
      <w:jc w:val="center"/>
    </w:pPr>
    <w:rPr>
      <w:rFonts w:ascii="Tahoma" w:hAnsi="Tahoma" w:cs="Tahoma"/>
      <w:b/>
      <w:smallCaps/>
      <w:sz w:val="22"/>
      <w:u w:val="single"/>
    </w:rPr>
  </w:style>
  <w:style w:type="paragraph" w:styleId="BalloonText">
    <w:name w:val="Balloon Text"/>
    <w:basedOn w:val="Normal"/>
    <w:semiHidden/>
    <w:rsid w:val="00D75A0B"/>
    <w:rPr>
      <w:rFonts w:ascii="Tahoma" w:hAnsi="Tahoma" w:cs="Tahoma"/>
      <w:sz w:val="16"/>
      <w:szCs w:val="16"/>
    </w:rPr>
  </w:style>
  <w:style w:type="character" w:styleId="Hyperlink">
    <w:name w:val="Hyperlink"/>
    <w:rsid w:val="00D75A0B"/>
    <w:rPr>
      <w:color w:val="0000FF"/>
      <w:u w:val="single"/>
    </w:rPr>
  </w:style>
  <w:style w:type="character" w:customStyle="1" w:styleId="HeaderChar">
    <w:name w:val="Header Char"/>
    <w:basedOn w:val="DefaultParagraphFont"/>
    <w:link w:val="Header"/>
    <w:uiPriority w:val="99"/>
    <w:rsid w:val="00112811"/>
    <w:rPr>
      <w:sz w:val="24"/>
    </w:rPr>
  </w:style>
  <w:style w:type="paragraph" w:styleId="Quote">
    <w:name w:val="Quote"/>
    <w:basedOn w:val="Normal"/>
    <w:next w:val="Normal"/>
    <w:link w:val="QuoteChar"/>
    <w:uiPriority w:val="29"/>
    <w:qFormat/>
    <w:rsid w:val="0000491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04918"/>
    <w:rPr>
      <w:i/>
      <w:iCs/>
      <w:color w:val="404040" w:themeColor="text1" w:themeTint="BF"/>
      <w:sz w:val="24"/>
    </w:rPr>
  </w:style>
  <w:style w:type="character" w:styleId="UnresolvedMention">
    <w:name w:val="Unresolved Mention"/>
    <w:basedOn w:val="DefaultParagraphFont"/>
    <w:uiPriority w:val="99"/>
    <w:semiHidden/>
    <w:unhideWhenUsed/>
    <w:rsid w:val="00071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allow@pcanet.org" TargetMode="External"/><Relationship Id="rId3" Type="http://schemas.openxmlformats.org/officeDocument/2006/relationships/settings" Target="settings.xml"/><Relationship Id="rId7" Type="http://schemas.openxmlformats.org/officeDocument/2006/relationships/hyperlink" Target="mailto:records@pcanet.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689</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D-9</vt:lpstr>
    </vt:vector>
  </TitlesOfParts>
  <Company>Mission to North America</Company>
  <LinksUpToDate>false</LinksUpToDate>
  <CharactersWithSpaces>4393</CharactersWithSpaces>
  <SharedDoc>false</SharedDoc>
  <HLinks>
    <vt:vector size="6" baseType="variant">
      <vt:variant>
        <vt:i4>5898354</vt:i4>
      </vt:variant>
      <vt:variant>
        <vt:i4>0</vt:i4>
      </vt:variant>
      <vt:variant>
        <vt:i4>0</vt:i4>
      </vt:variant>
      <vt:variant>
        <vt:i4>5</vt:i4>
      </vt:variant>
      <vt:variant>
        <vt:lpwstr>mailto:records@pcanet.org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D-9</dc:title>
  <dc:creator>Diane Hitzfeld</dc:creator>
  <cp:lastModifiedBy>Angela Nantz</cp:lastModifiedBy>
  <cp:revision>5</cp:revision>
  <cp:lastPrinted>2007-12-03T22:17:00Z</cp:lastPrinted>
  <dcterms:created xsi:type="dcterms:W3CDTF">2017-11-27T21:56:00Z</dcterms:created>
  <dcterms:modified xsi:type="dcterms:W3CDTF">2020-11-20T20:32:00Z</dcterms:modified>
</cp:coreProperties>
</file>