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57E89" w14:textId="77777777" w:rsidR="007E1F6C" w:rsidRPr="000A0550" w:rsidRDefault="007E1F6C">
      <w:pPr>
        <w:pStyle w:val="Title"/>
        <w:rPr>
          <w:rFonts w:ascii="Times New Roman" w:hAnsi="Times New Roman" w:cs="Times New Roman"/>
          <w:b/>
          <w:bCs/>
          <w:szCs w:val="28"/>
        </w:rPr>
      </w:pPr>
      <w:r w:rsidRPr="000A0550">
        <w:rPr>
          <w:rFonts w:ascii="Times New Roman" w:hAnsi="Times New Roman" w:cs="Times New Roman"/>
          <w:b/>
          <w:bCs/>
          <w:szCs w:val="28"/>
        </w:rPr>
        <w:t xml:space="preserve">Interchurch Relations </w:t>
      </w:r>
    </w:p>
    <w:p w14:paraId="2DB3EF57" w14:textId="77777777" w:rsidR="007E1F6C" w:rsidRPr="000A0550" w:rsidRDefault="007E1F6C">
      <w:pPr>
        <w:pStyle w:val="Title"/>
        <w:rPr>
          <w:rFonts w:ascii="Times New Roman" w:hAnsi="Times New Roman" w:cs="Times New Roman"/>
          <w:b/>
          <w:bCs/>
          <w:sz w:val="22"/>
          <w:szCs w:val="22"/>
        </w:rPr>
      </w:pPr>
    </w:p>
    <w:p w14:paraId="0BAB69E6" w14:textId="565AF68B" w:rsidR="00044859" w:rsidRPr="000A0550" w:rsidRDefault="00044859" w:rsidP="00044859">
      <w:pPr>
        <w:rPr>
          <w:sz w:val="22"/>
          <w:szCs w:val="22"/>
        </w:rPr>
      </w:pPr>
      <w:r w:rsidRPr="000A0550">
        <w:rPr>
          <w:sz w:val="22"/>
          <w:szCs w:val="22"/>
        </w:rPr>
        <w:t>In 2000 the IRC recommended to the Assembly that we only have two categories of ecclesiastical relations with other denominations</w:t>
      </w:r>
      <w:r w:rsidR="000A0550">
        <w:rPr>
          <w:sz w:val="22"/>
          <w:szCs w:val="22"/>
        </w:rPr>
        <w:t xml:space="preserve">. </w:t>
      </w:r>
      <w:r w:rsidRPr="000A0550">
        <w:rPr>
          <w:sz w:val="22"/>
          <w:szCs w:val="22"/>
        </w:rPr>
        <w:t>Some NAPARC denominations have three or four categories.</w:t>
      </w:r>
    </w:p>
    <w:p w14:paraId="4A0A5BA5" w14:textId="77777777" w:rsidR="00044859" w:rsidRPr="000A0550" w:rsidRDefault="00044859" w:rsidP="00044859">
      <w:pPr>
        <w:rPr>
          <w:sz w:val="22"/>
          <w:szCs w:val="22"/>
        </w:rPr>
      </w:pPr>
    </w:p>
    <w:p w14:paraId="0A6AA089" w14:textId="77777777" w:rsidR="00044859" w:rsidRPr="000A0550" w:rsidRDefault="00044859" w:rsidP="00044859">
      <w:pPr>
        <w:rPr>
          <w:sz w:val="22"/>
          <w:szCs w:val="22"/>
        </w:rPr>
      </w:pPr>
      <w:r w:rsidRPr="000A0550">
        <w:rPr>
          <w:sz w:val="22"/>
          <w:szCs w:val="22"/>
        </w:rPr>
        <w:t xml:space="preserve">The PCA does </w:t>
      </w:r>
      <w:r w:rsidRPr="000A0550">
        <w:rPr>
          <w:sz w:val="22"/>
          <w:szCs w:val="22"/>
          <w:u w:val="single"/>
        </w:rPr>
        <w:t>not</w:t>
      </w:r>
      <w:r w:rsidRPr="000A0550">
        <w:rPr>
          <w:sz w:val="22"/>
          <w:szCs w:val="22"/>
        </w:rPr>
        <w:t xml:space="preserve"> have fraternal relations with all NAPARC denominations because the Reformed Church in the United States does not want to have fraternal relations with us.</w:t>
      </w:r>
    </w:p>
    <w:p w14:paraId="379D6835" w14:textId="77777777" w:rsidR="00044859" w:rsidRPr="000A0550" w:rsidRDefault="00044859" w:rsidP="00044859">
      <w:pPr>
        <w:rPr>
          <w:sz w:val="22"/>
          <w:szCs w:val="22"/>
        </w:rPr>
      </w:pPr>
    </w:p>
    <w:p w14:paraId="2CB39B30" w14:textId="77777777" w:rsidR="00044859" w:rsidRPr="000A0550" w:rsidRDefault="00044859" w:rsidP="00044859">
      <w:pPr>
        <w:pStyle w:val="NoSpacing"/>
        <w:rPr>
          <w:rFonts w:ascii="Times New Roman" w:hAnsi="Times New Roman" w:cs="Times New Roman"/>
        </w:rPr>
      </w:pPr>
      <w:r w:rsidRPr="000A0550">
        <w:rPr>
          <w:rFonts w:ascii="Times New Roman" w:hAnsi="Times New Roman" w:cs="Times New Roman"/>
          <w:b/>
          <w:bCs/>
          <w:u w:val="single"/>
        </w:rPr>
        <w:t>The PCA’s Ecclesiastical Relations</w:t>
      </w:r>
    </w:p>
    <w:p w14:paraId="0155436D" w14:textId="77777777" w:rsidR="00044859" w:rsidRPr="000A0550" w:rsidRDefault="00044859" w:rsidP="00044859">
      <w:pPr>
        <w:pStyle w:val="NoSpacing"/>
        <w:rPr>
          <w:rFonts w:ascii="Times New Roman" w:hAnsi="Times New Roman" w:cs="Times New Roman"/>
        </w:rPr>
      </w:pPr>
    </w:p>
    <w:p w14:paraId="3F086EE9" w14:textId="4D2C94E6" w:rsidR="00044859" w:rsidRPr="000A0550" w:rsidRDefault="00044859" w:rsidP="00044859">
      <w:pPr>
        <w:pStyle w:val="NoSpacing"/>
        <w:rPr>
          <w:rFonts w:ascii="Times New Roman" w:hAnsi="Times New Roman" w:cs="Times New Roman"/>
        </w:rPr>
      </w:pPr>
      <w:r w:rsidRPr="000A0550">
        <w:rPr>
          <w:rFonts w:ascii="Times New Roman" w:hAnsi="Times New Roman" w:cs="Times New Roman"/>
        </w:rPr>
        <w:t xml:space="preserve">Since the </w:t>
      </w:r>
      <w:r w:rsidR="000A0550">
        <w:rPr>
          <w:rFonts w:ascii="Times New Roman" w:hAnsi="Times New Roman" w:cs="Times New Roman"/>
        </w:rPr>
        <w:t>28t</w:t>
      </w:r>
      <w:r w:rsidRPr="000A0550">
        <w:rPr>
          <w:rFonts w:ascii="Times New Roman" w:hAnsi="Times New Roman" w:cs="Times New Roman"/>
        </w:rPr>
        <w:t xml:space="preserve">h General Assembly in 2000 we have had two types of </w:t>
      </w:r>
      <w:r w:rsidR="000A0550">
        <w:rPr>
          <w:rFonts w:ascii="Times New Roman" w:hAnsi="Times New Roman" w:cs="Times New Roman"/>
        </w:rPr>
        <w:t>e</w:t>
      </w:r>
      <w:r w:rsidRPr="000A0550">
        <w:rPr>
          <w:rFonts w:ascii="Times New Roman" w:hAnsi="Times New Roman" w:cs="Times New Roman"/>
        </w:rPr>
        <w:t xml:space="preserve">cclesiastical </w:t>
      </w:r>
      <w:r w:rsidR="000A0550">
        <w:rPr>
          <w:rFonts w:ascii="Times New Roman" w:hAnsi="Times New Roman" w:cs="Times New Roman"/>
        </w:rPr>
        <w:t>r</w:t>
      </w:r>
      <w:r w:rsidRPr="000A0550">
        <w:rPr>
          <w:rFonts w:ascii="Times New Roman" w:hAnsi="Times New Roman" w:cs="Times New Roman"/>
        </w:rPr>
        <w:t>elationships with other denominations.</w:t>
      </w:r>
    </w:p>
    <w:p w14:paraId="4193B0F8" w14:textId="77777777" w:rsidR="00044859" w:rsidRPr="000A0550" w:rsidRDefault="00044859" w:rsidP="00044859">
      <w:pPr>
        <w:pStyle w:val="NoSpacing"/>
        <w:jc w:val="both"/>
        <w:rPr>
          <w:rFonts w:ascii="Times New Roman" w:hAnsi="Times New Roman" w:cs="Times New Roman"/>
          <w:u w:val="single"/>
        </w:rPr>
      </w:pPr>
    </w:p>
    <w:p w14:paraId="59F8F49B" w14:textId="77777777" w:rsidR="00044859" w:rsidRPr="000A0550" w:rsidRDefault="00044859" w:rsidP="00044859">
      <w:pPr>
        <w:pStyle w:val="NoSpacing"/>
        <w:jc w:val="both"/>
        <w:rPr>
          <w:rFonts w:ascii="Times New Roman" w:hAnsi="Times New Roman" w:cs="Times New Roman"/>
        </w:rPr>
      </w:pPr>
      <w:r w:rsidRPr="000A0550">
        <w:rPr>
          <w:rFonts w:ascii="Times New Roman" w:hAnsi="Times New Roman" w:cs="Times New Roman"/>
          <w:u w:val="single"/>
        </w:rPr>
        <w:t>Fraternal Relations</w:t>
      </w:r>
    </w:p>
    <w:p w14:paraId="3ECCC855" w14:textId="77777777" w:rsidR="00044859" w:rsidRPr="000A0550" w:rsidRDefault="00044859" w:rsidP="00044859">
      <w:pPr>
        <w:pStyle w:val="NoSpacing"/>
        <w:jc w:val="both"/>
        <w:rPr>
          <w:rFonts w:ascii="Times New Roman" w:hAnsi="Times New Roman" w:cs="Times New Roman"/>
        </w:rPr>
      </w:pPr>
      <w:r w:rsidRPr="000A0550">
        <w:rPr>
          <w:rFonts w:ascii="Times New Roman" w:hAnsi="Times New Roman" w:cs="Times New Roman"/>
        </w:rPr>
        <w:t>The General Assembly may maintain a fraternal relationship with other Presbyterian/ Reformed denominations that are voting members of the North American Presbyterian and Reformed Council and with other such Churches with whom the General Assembly wishes to establish fraternal relations unilaterally. This would involve the exchange of fraternal delegates, exchange of General Assembly or General Synod minutes, communications on matters of mutual concern, and other matters that may arise from time to time.</w:t>
      </w:r>
    </w:p>
    <w:p w14:paraId="512E3F8B" w14:textId="77777777" w:rsidR="00044859" w:rsidRPr="000A0550" w:rsidRDefault="00044859" w:rsidP="00044859">
      <w:pPr>
        <w:pStyle w:val="NoSpacing"/>
        <w:jc w:val="both"/>
        <w:rPr>
          <w:rFonts w:ascii="Times New Roman" w:hAnsi="Times New Roman" w:cs="Times New Roman"/>
        </w:rPr>
      </w:pPr>
    </w:p>
    <w:p w14:paraId="76488917" w14:textId="77777777" w:rsidR="00044859" w:rsidRPr="000A0550" w:rsidRDefault="00044859" w:rsidP="00044859">
      <w:pPr>
        <w:pStyle w:val="NoSpacing"/>
        <w:jc w:val="both"/>
        <w:rPr>
          <w:rFonts w:ascii="Times New Roman" w:hAnsi="Times New Roman" w:cs="Times New Roman"/>
          <w:b/>
          <w:bCs/>
        </w:rPr>
      </w:pPr>
      <w:r w:rsidRPr="000A0550">
        <w:rPr>
          <w:rFonts w:ascii="Times New Roman" w:hAnsi="Times New Roman" w:cs="Times New Roman"/>
          <w:b/>
          <w:bCs/>
        </w:rPr>
        <w:t>The PCA presently has Fraternal Relations with:</w:t>
      </w:r>
    </w:p>
    <w:p w14:paraId="57C03024" w14:textId="77777777" w:rsidR="00044859" w:rsidRPr="000A0550" w:rsidRDefault="00044859" w:rsidP="00044859">
      <w:pPr>
        <w:numPr>
          <w:ilvl w:val="0"/>
          <w:numId w:val="9"/>
        </w:numPr>
        <w:rPr>
          <w:sz w:val="22"/>
          <w:szCs w:val="22"/>
        </w:rPr>
      </w:pPr>
      <w:r w:rsidRPr="000A0550">
        <w:rPr>
          <w:sz w:val="22"/>
          <w:szCs w:val="22"/>
        </w:rPr>
        <w:t xml:space="preserve">The Orthodox Presbyterian Church (OPC) </w:t>
      </w:r>
    </w:p>
    <w:p w14:paraId="0303A76E" w14:textId="77777777" w:rsidR="00044859" w:rsidRPr="000A0550" w:rsidRDefault="00044859" w:rsidP="00044859">
      <w:pPr>
        <w:numPr>
          <w:ilvl w:val="0"/>
          <w:numId w:val="9"/>
        </w:numPr>
        <w:rPr>
          <w:sz w:val="22"/>
          <w:szCs w:val="22"/>
        </w:rPr>
      </w:pPr>
      <w:r w:rsidRPr="000A0550">
        <w:rPr>
          <w:sz w:val="22"/>
          <w:szCs w:val="22"/>
        </w:rPr>
        <w:t xml:space="preserve">The Associate Reformed Presbyterian Church </w:t>
      </w:r>
    </w:p>
    <w:p w14:paraId="3E3ACBFA" w14:textId="77777777" w:rsidR="00044859" w:rsidRPr="000A0550" w:rsidRDefault="00044859" w:rsidP="00044859">
      <w:pPr>
        <w:numPr>
          <w:ilvl w:val="0"/>
          <w:numId w:val="9"/>
        </w:numPr>
        <w:rPr>
          <w:sz w:val="22"/>
          <w:szCs w:val="22"/>
        </w:rPr>
      </w:pPr>
      <w:r w:rsidRPr="000A0550">
        <w:rPr>
          <w:sz w:val="22"/>
          <w:szCs w:val="22"/>
        </w:rPr>
        <w:t xml:space="preserve">The Reformed Presbyterian Church in North America </w:t>
      </w:r>
    </w:p>
    <w:p w14:paraId="70B00552" w14:textId="77777777" w:rsidR="00044859" w:rsidRPr="000A0550" w:rsidRDefault="00044859" w:rsidP="00044859">
      <w:pPr>
        <w:numPr>
          <w:ilvl w:val="0"/>
          <w:numId w:val="9"/>
        </w:numPr>
        <w:rPr>
          <w:sz w:val="22"/>
          <w:szCs w:val="22"/>
        </w:rPr>
      </w:pPr>
      <w:r w:rsidRPr="000A0550">
        <w:rPr>
          <w:sz w:val="22"/>
          <w:szCs w:val="22"/>
        </w:rPr>
        <w:t xml:space="preserve">Korean American Presbyterian Church </w:t>
      </w:r>
    </w:p>
    <w:p w14:paraId="2BC900EB" w14:textId="77777777" w:rsidR="00044859" w:rsidRPr="000A0550" w:rsidRDefault="00044859" w:rsidP="00044859">
      <w:pPr>
        <w:numPr>
          <w:ilvl w:val="0"/>
          <w:numId w:val="9"/>
        </w:numPr>
        <w:rPr>
          <w:sz w:val="22"/>
          <w:szCs w:val="22"/>
        </w:rPr>
      </w:pPr>
      <w:r w:rsidRPr="000A0550">
        <w:rPr>
          <w:sz w:val="22"/>
          <w:szCs w:val="22"/>
        </w:rPr>
        <w:t xml:space="preserve">Reformed Church of Quebec (ERQ) </w:t>
      </w:r>
    </w:p>
    <w:p w14:paraId="59350106" w14:textId="77777777" w:rsidR="00044859" w:rsidRPr="000A0550" w:rsidRDefault="00044859" w:rsidP="00044859">
      <w:pPr>
        <w:numPr>
          <w:ilvl w:val="0"/>
          <w:numId w:val="9"/>
        </w:numPr>
        <w:rPr>
          <w:sz w:val="22"/>
          <w:szCs w:val="22"/>
        </w:rPr>
      </w:pPr>
      <w:r w:rsidRPr="000A0550">
        <w:rPr>
          <w:sz w:val="22"/>
          <w:szCs w:val="22"/>
        </w:rPr>
        <w:t xml:space="preserve">The United Reformed Churches in North America </w:t>
      </w:r>
    </w:p>
    <w:p w14:paraId="61753239" w14:textId="77777777" w:rsidR="00044859" w:rsidRPr="000A0550" w:rsidRDefault="00044859" w:rsidP="00044859">
      <w:pPr>
        <w:numPr>
          <w:ilvl w:val="0"/>
          <w:numId w:val="9"/>
        </w:numPr>
        <w:rPr>
          <w:sz w:val="22"/>
          <w:szCs w:val="22"/>
        </w:rPr>
      </w:pPr>
      <w:r w:rsidRPr="000A0550">
        <w:rPr>
          <w:sz w:val="22"/>
          <w:szCs w:val="22"/>
        </w:rPr>
        <w:t xml:space="preserve">National Presbyterian Church of Mexico </w:t>
      </w:r>
    </w:p>
    <w:p w14:paraId="681495E3" w14:textId="77777777" w:rsidR="00044859" w:rsidRPr="000A0550" w:rsidRDefault="00044859" w:rsidP="00044859">
      <w:pPr>
        <w:numPr>
          <w:ilvl w:val="0"/>
          <w:numId w:val="9"/>
        </w:numPr>
        <w:rPr>
          <w:sz w:val="22"/>
          <w:szCs w:val="22"/>
        </w:rPr>
      </w:pPr>
      <w:r w:rsidRPr="000A0550">
        <w:rPr>
          <w:sz w:val="22"/>
          <w:szCs w:val="22"/>
        </w:rPr>
        <w:t>Presbyterian Church of Brazil</w:t>
      </w:r>
    </w:p>
    <w:p w14:paraId="78C715DB" w14:textId="77777777" w:rsidR="00044859" w:rsidRPr="000A0550" w:rsidRDefault="00044859" w:rsidP="00044859">
      <w:pPr>
        <w:pStyle w:val="NoSpacing"/>
        <w:jc w:val="both"/>
        <w:rPr>
          <w:rFonts w:ascii="Times New Roman" w:hAnsi="Times New Roman" w:cs="Times New Roman"/>
        </w:rPr>
      </w:pPr>
    </w:p>
    <w:p w14:paraId="089E5E16" w14:textId="4E9E001C" w:rsidR="00044859" w:rsidRPr="000A0550" w:rsidRDefault="00044859" w:rsidP="00044859">
      <w:pPr>
        <w:pStyle w:val="NoSpacing"/>
        <w:jc w:val="both"/>
        <w:rPr>
          <w:rFonts w:ascii="Times New Roman" w:hAnsi="Times New Roman" w:cs="Times New Roman"/>
          <w:u w:val="single"/>
        </w:rPr>
      </w:pPr>
      <w:r w:rsidRPr="000A0550">
        <w:rPr>
          <w:rFonts w:ascii="Times New Roman" w:hAnsi="Times New Roman" w:cs="Times New Roman"/>
          <w:u w:val="single"/>
        </w:rPr>
        <w:t>Corresponding Relations</w:t>
      </w:r>
    </w:p>
    <w:p w14:paraId="3E8C1848" w14:textId="77777777" w:rsidR="00044859" w:rsidRPr="000A0550" w:rsidRDefault="00044859" w:rsidP="00044859">
      <w:pPr>
        <w:pStyle w:val="NoSpacing"/>
        <w:jc w:val="both"/>
        <w:rPr>
          <w:rFonts w:ascii="Times New Roman" w:hAnsi="Times New Roman" w:cs="Times New Roman"/>
        </w:rPr>
      </w:pPr>
      <w:r w:rsidRPr="000A0550">
        <w:rPr>
          <w:rFonts w:ascii="Times New Roman" w:hAnsi="Times New Roman" w:cs="Times New Roman"/>
        </w:rPr>
        <w:t xml:space="preserve">The General Assembly may maintain corresponding relations with other evangelical Churches </w:t>
      </w:r>
      <w:r w:rsidRPr="000A0550">
        <w:rPr>
          <w:rFonts w:ascii="Times New Roman" w:hAnsi="Times New Roman" w:cs="Times New Roman"/>
          <w:spacing w:val="-2"/>
        </w:rPr>
        <w:t>in North America and in other continents for exchanging greetings and letters of encouragement.</w:t>
      </w:r>
      <w:r w:rsidRPr="000A0550">
        <w:rPr>
          <w:rFonts w:ascii="Times New Roman" w:hAnsi="Times New Roman" w:cs="Times New Roman"/>
        </w:rPr>
        <w:t xml:space="preserve"> This may include the exchange of official observers at the broadest assemblies, and communications on issues of common concern.</w:t>
      </w:r>
    </w:p>
    <w:p w14:paraId="1F8C5507" w14:textId="77777777" w:rsidR="00044859" w:rsidRPr="000A0550" w:rsidRDefault="00044859" w:rsidP="00044859">
      <w:pPr>
        <w:rPr>
          <w:sz w:val="22"/>
          <w:szCs w:val="22"/>
        </w:rPr>
      </w:pPr>
    </w:p>
    <w:p w14:paraId="65A6C355" w14:textId="77777777" w:rsidR="00044859" w:rsidRPr="000A0550" w:rsidRDefault="00044859" w:rsidP="00044859">
      <w:pPr>
        <w:rPr>
          <w:b/>
          <w:bCs/>
          <w:sz w:val="22"/>
          <w:szCs w:val="22"/>
        </w:rPr>
      </w:pPr>
      <w:r w:rsidRPr="000A0550">
        <w:rPr>
          <w:b/>
          <w:bCs/>
          <w:sz w:val="22"/>
          <w:szCs w:val="22"/>
        </w:rPr>
        <w:t>The PCA presently has Corresponding Relations with:</w:t>
      </w:r>
    </w:p>
    <w:p w14:paraId="49A09342" w14:textId="77777777" w:rsidR="00044859" w:rsidRPr="000A0550" w:rsidRDefault="00044859" w:rsidP="00044859">
      <w:pPr>
        <w:numPr>
          <w:ilvl w:val="0"/>
          <w:numId w:val="10"/>
        </w:numPr>
        <w:rPr>
          <w:sz w:val="22"/>
          <w:szCs w:val="22"/>
        </w:rPr>
      </w:pPr>
      <w:r w:rsidRPr="000A0550">
        <w:rPr>
          <w:sz w:val="22"/>
          <w:szCs w:val="22"/>
        </w:rPr>
        <w:t xml:space="preserve">Evangelical Presbyterian Church (EPC), </w:t>
      </w:r>
    </w:p>
    <w:p w14:paraId="303E1CBA" w14:textId="480C5E11" w:rsidR="00044859" w:rsidRPr="000A0550" w:rsidRDefault="00044859" w:rsidP="00044859">
      <w:pPr>
        <w:numPr>
          <w:ilvl w:val="0"/>
          <w:numId w:val="10"/>
        </w:numPr>
        <w:rPr>
          <w:sz w:val="22"/>
          <w:szCs w:val="22"/>
        </w:rPr>
      </w:pPr>
      <w:r w:rsidRPr="000A0550">
        <w:rPr>
          <w:sz w:val="22"/>
          <w:szCs w:val="22"/>
        </w:rPr>
        <w:t>Reformed Church</w:t>
      </w:r>
      <w:r w:rsidR="00FA16D1" w:rsidRPr="000A0550">
        <w:rPr>
          <w:sz w:val="22"/>
          <w:szCs w:val="22"/>
        </w:rPr>
        <w:t>es</w:t>
      </w:r>
      <w:r w:rsidRPr="000A0550">
        <w:rPr>
          <w:sz w:val="22"/>
          <w:szCs w:val="22"/>
        </w:rPr>
        <w:t xml:space="preserve"> of South Africa, </w:t>
      </w:r>
    </w:p>
    <w:p w14:paraId="59E0C590" w14:textId="77777777" w:rsidR="00044859" w:rsidRPr="000A0550" w:rsidRDefault="00044859" w:rsidP="00044859">
      <w:pPr>
        <w:numPr>
          <w:ilvl w:val="0"/>
          <w:numId w:val="10"/>
        </w:numPr>
        <w:rPr>
          <w:sz w:val="22"/>
          <w:szCs w:val="22"/>
        </w:rPr>
      </w:pPr>
      <w:r w:rsidRPr="000A0550">
        <w:rPr>
          <w:sz w:val="22"/>
          <w:szCs w:val="22"/>
        </w:rPr>
        <w:t xml:space="preserve">Presbyterian Church of Japan, </w:t>
      </w:r>
    </w:p>
    <w:p w14:paraId="1F0815C8" w14:textId="77777777" w:rsidR="00044859" w:rsidRPr="000A0550" w:rsidRDefault="00044859" w:rsidP="00044859">
      <w:pPr>
        <w:numPr>
          <w:ilvl w:val="0"/>
          <w:numId w:val="10"/>
        </w:numPr>
        <w:rPr>
          <w:sz w:val="22"/>
          <w:szCs w:val="22"/>
        </w:rPr>
      </w:pPr>
      <w:r w:rsidRPr="000A0550">
        <w:rPr>
          <w:sz w:val="22"/>
          <w:szCs w:val="22"/>
        </w:rPr>
        <w:t xml:space="preserve">Reformed Churches of the Netherlands, </w:t>
      </w:r>
    </w:p>
    <w:p w14:paraId="143865C9" w14:textId="5EB63459" w:rsidR="00044859" w:rsidRPr="000A0550" w:rsidRDefault="00044859" w:rsidP="00044859">
      <w:pPr>
        <w:numPr>
          <w:ilvl w:val="0"/>
          <w:numId w:val="10"/>
        </w:numPr>
        <w:rPr>
          <w:sz w:val="22"/>
          <w:szCs w:val="22"/>
        </w:rPr>
      </w:pPr>
      <w:r w:rsidRPr="000A0550">
        <w:rPr>
          <w:sz w:val="22"/>
          <w:szCs w:val="22"/>
        </w:rPr>
        <w:t>The Free Church of Scotland</w:t>
      </w:r>
    </w:p>
    <w:p w14:paraId="52A59879" w14:textId="77777777" w:rsidR="00044859" w:rsidRPr="000A0550" w:rsidRDefault="00044859" w:rsidP="00044859">
      <w:pPr>
        <w:pStyle w:val="ListParagraph"/>
        <w:ind w:left="0" w:firstLine="0"/>
        <w:rPr>
          <w:rFonts w:ascii="Times New Roman" w:hAnsi="Times New Roman" w:cs="Times New Roman"/>
        </w:rPr>
      </w:pPr>
    </w:p>
    <w:p w14:paraId="35D74C99" w14:textId="0A81E3C5" w:rsidR="00044859" w:rsidRPr="000A0550" w:rsidRDefault="00044859" w:rsidP="00044859">
      <w:pPr>
        <w:rPr>
          <w:sz w:val="22"/>
          <w:szCs w:val="22"/>
        </w:rPr>
      </w:pPr>
      <w:r w:rsidRPr="000A0550">
        <w:rPr>
          <w:sz w:val="22"/>
          <w:szCs w:val="22"/>
        </w:rPr>
        <w:t>We have had what amounts to “corresponding relations” with the Reformed Episcopal Church from early in the 1970s</w:t>
      </w:r>
      <w:r w:rsidR="000A0550">
        <w:rPr>
          <w:sz w:val="22"/>
          <w:szCs w:val="22"/>
        </w:rPr>
        <w:t xml:space="preserve">. </w:t>
      </w:r>
      <w:r w:rsidRPr="000A0550">
        <w:rPr>
          <w:sz w:val="22"/>
          <w:szCs w:val="22"/>
        </w:rPr>
        <w:t>The REC commended the PCA at its founding</w:t>
      </w:r>
      <w:r w:rsidR="000A0550">
        <w:rPr>
          <w:sz w:val="22"/>
          <w:szCs w:val="22"/>
        </w:rPr>
        <w:t xml:space="preserve">. </w:t>
      </w:r>
      <w:r w:rsidRPr="000A0550">
        <w:rPr>
          <w:sz w:val="22"/>
          <w:szCs w:val="22"/>
        </w:rPr>
        <w:t xml:space="preserve">Since the REC was one of six denominations founding the Anglican Church in North America in 2009, sometimes the ACNA ecumenical representative to our Assembly has been an </w:t>
      </w:r>
      <w:proofErr w:type="gramStart"/>
      <w:r w:rsidRPr="000A0550">
        <w:rPr>
          <w:sz w:val="22"/>
          <w:szCs w:val="22"/>
        </w:rPr>
        <w:t>REC minister</w:t>
      </w:r>
      <w:proofErr w:type="gramEnd"/>
      <w:r w:rsidRPr="000A0550">
        <w:rPr>
          <w:sz w:val="22"/>
          <w:szCs w:val="22"/>
        </w:rPr>
        <w:t xml:space="preserve"> or their presiding bishop and sometimes he has been from ACNA at large</w:t>
      </w:r>
      <w:r w:rsidR="000A0550">
        <w:rPr>
          <w:sz w:val="22"/>
          <w:szCs w:val="22"/>
        </w:rPr>
        <w:t xml:space="preserve">. </w:t>
      </w:r>
      <w:r w:rsidRPr="000A0550">
        <w:rPr>
          <w:sz w:val="22"/>
          <w:szCs w:val="22"/>
        </w:rPr>
        <w:t xml:space="preserve">The Church of England and the Reformed Church of Hungary originated as Reformed </w:t>
      </w:r>
      <w:proofErr w:type="gramStart"/>
      <w:r w:rsidRPr="000A0550">
        <w:rPr>
          <w:sz w:val="22"/>
          <w:szCs w:val="22"/>
        </w:rPr>
        <w:t>Churches, but</w:t>
      </w:r>
      <w:proofErr w:type="gramEnd"/>
      <w:r w:rsidRPr="000A0550">
        <w:rPr>
          <w:sz w:val="22"/>
          <w:szCs w:val="22"/>
        </w:rPr>
        <w:t xml:space="preserve"> maintained episcopal polity rather than Presbyterian polity</w:t>
      </w:r>
      <w:r w:rsidR="000A0550">
        <w:rPr>
          <w:sz w:val="22"/>
          <w:szCs w:val="22"/>
        </w:rPr>
        <w:t xml:space="preserve">. </w:t>
      </w:r>
      <w:r w:rsidRPr="000A0550">
        <w:rPr>
          <w:sz w:val="22"/>
          <w:szCs w:val="22"/>
        </w:rPr>
        <w:t xml:space="preserve">Part of the delegation to the Synod of Dort included an Anglican bishop, George Carleton on Llandaff, and two future </w:t>
      </w:r>
      <w:r w:rsidR="000A0550" w:rsidRPr="000A0550">
        <w:rPr>
          <w:sz w:val="22"/>
          <w:szCs w:val="22"/>
        </w:rPr>
        <w:t>bishops, Joseph</w:t>
      </w:r>
      <w:r w:rsidRPr="000A0550">
        <w:rPr>
          <w:sz w:val="22"/>
          <w:szCs w:val="22"/>
        </w:rPr>
        <w:t xml:space="preserve"> </w:t>
      </w:r>
      <w:proofErr w:type="gramStart"/>
      <w:r w:rsidRPr="000A0550">
        <w:rPr>
          <w:sz w:val="22"/>
          <w:szCs w:val="22"/>
        </w:rPr>
        <w:t>Hall</w:t>
      </w:r>
      <w:proofErr w:type="gramEnd"/>
      <w:r w:rsidRPr="000A0550">
        <w:rPr>
          <w:sz w:val="22"/>
          <w:szCs w:val="22"/>
        </w:rPr>
        <w:t xml:space="preserve"> and John Davenant.</w:t>
      </w:r>
    </w:p>
    <w:p w14:paraId="1FA25FFA" w14:textId="77777777" w:rsidR="00044859" w:rsidRPr="000A0550" w:rsidRDefault="00044859" w:rsidP="00044859">
      <w:pPr>
        <w:rPr>
          <w:sz w:val="22"/>
          <w:szCs w:val="22"/>
        </w:rPr>
      </w:pPr>
    </w:p>
    <w:p w14:paraId="3348BDDB" w14:textId="4ED4E65F" w:rsidR="00044859" w:rsidRPr="000A0550" w:rsidRDefault="00044859" w:rsidP="00044859">
      <w:pPr>
        <w:rPr>
          <w:sz w:val="22"/>
          <w:szCs w:val="22"/>
        </w:rPr>
      </w:pPr>
      <w:r w:rsidRPr="000A0550">
        <w:rPr>
          <w:sz w:val="22"/>
          <w:szCs w:val="22"/>
        </w:rPr>
        <w:t>There are two NAPARC agreements among NAPARC member denominations that are appendices to our Book of Church Order</w:t>
      </w:r>
      <w:r w:rsidR="000A0550">
        <w:rPr>
          <w:sz w:val="22"/>
          <w:szCs w:val="22"/>
        </w:rPr>
        <w:t xml:space="preserve">. </w:t>
      </w:r>
      <w:r w:rsidRPr="000A0550">
        <w:rPr>
          <w:sz w:val="22"/>
          <w:szCs w:val="22"/>
        </w:rPr>
        <w:t>Both NAPARC agreements were amended and approved by our General Assembly</w:t>
      </w:r>
      <w:r w:rsidR="000A0550">
        <w:rPr>
          <w:sz w:val="22"/>
          <w:szCs w:val="22"/>
        </w:rPr>
        <w:t xml:space="preserve">. </w:t>
      </w:r>
      <w:r w:rsidRPr="000A0550">
        <w:rPr>
          <w:sz w:val="22"/>
          <w:szCs w:val="22"/>
        </w:rPr>
        <w:t>Neither NAPARC agreement has constitutional status, however</w:t>
      </w:r>
      <w:r w:rsidR="000A0550">
        <w:rPr>
          <w:sz w:val="22"/>
          <w:szCs w:val="22"/>
        </w:rPr>
        <w:t xml:space="preserve">. </w:t>
      </w:r>
      <w:r w:rsidRPr="000A0550">
        <w:rPr>
          <w:sz w:val="22"/>
          <w:szCs w:val="22"/>
        </w:rPr>
        <w:t>One of those agreements on the transfer of members does include a “fugitive from discipline” section.</w:t>
      </w:r>
    </w:p>
    <w:p w14:paraId="08A851B4" w14:textId="77777777" w:rsidR="00044859" w:rsidRPr="000A0550" w:rsidRDefault="00044859" w:rsidP="00044859">
      <w:pPr>
        <w:rPr>
          <w:sz w:val="22"/>
          <w:szCs w:val="22"/>
        </w:rPr>
      </w:pPr>
    </w:p>
    <w:p w14:paraId="3C532362" w14:textId="29A6FA47" w:rsidR="00044859" w:rsidRPr="000A0550" w:rsidRDefault="00044859" w:rsidP="00044859">
      <w:pPr>
        <w:rPr>
          <w:sz w:val="22"/>
          <w:szCs w:val="22"/>
        </w:rPr>
      </w:pPr>
      <w:r w:rsidRPr="000A0550">
        <w:rPr>
          <w:sz w:val="22"/>
          <w:szCs w:val="22"/>
        </w:rPr>
        <w:t>In the Reformed tradition we often speak of three marks of the Church, 1) Faithful preaching to the Word, 2) administration of the sacraments, and 3) practice of discipline</w:t>
      </w:r>
      <w:r w:rsidR="000A0550">
        <w:rPr>
          <w:sz w:val="22"/>
          <w:szCs w:val="22"/>
        </w:rPr>
        <w:t xml:space="preserve">. </w:t>
      </w:r>
      <w:r w:rsidRPr="000A0550">
        <w:rPr>
          <w:sz w:val="22"/>
          <w:szCs w:val="22"/>
        </w:rPr>
        <w:t xml:space="preserve">Before a denomination is recommended to the Assembly for fraternal relations, the IRC investigates them to </w:t>
      </w:r>
      <w:proofErr w:type="gramStart"/>
      <w:r w:rsidRPr="000A0550">
        <w:rPr>
          <w:sz w:val="22"/>
          <w:szCs w:val="22"/>
        </w:rPr>
        <w:t>insure</w:t>
      </w:r>
      <w:proofErr w:type="gramEnd"/>
      <w:r w:rsidRPr="000A0550">
        <w:rPr>
          <w:sz w:val="22"/>
          <w:szCs w:val="22"/>
        </w:rPr>
        <w:t xml:space="preserve"> that they have all three marks of the Church, though the PCA does not intervene in the internal discipline of other denominations.</w:t>
      </w:r>
    </w:p>
    <w:p w14:paraId="5C813AE5" w14:textId="77777777" w:rsidR="00044859" w:rsidRPr="000A0550" w:rsidRDefault="00044859" w:rsidP="00044859">
      <w:pPr>
        <w:rPr>
          <w:sz w:val="22"/>
          <w:szCs w:val="22"/>
        </w:rPr>
      </w:pPr>
    </w:p>
    <w:p w14:paraId="64BD4A4A" w14:textId="05453ED8" w:rsidR="00044859" w:rsidRPr="000A0550" w:rsidRDefault="00044859" w:rsidP="00044859">
      <w:pPr>
        <w:rPr>
          <w:sz w:val="22"/>
          <w:szCs w:val="22"/>
        </w:rPr>
      </w:pPr>
      <w:r w:rsidRPr="000A0550">
        <w:rPr>
          <w:sz w:val="22"/>
          <w:szCs w:val="22"/>
        </w:rPr>
        <w:t xml:space="preserve">“Corresponding relations” could cover denominations with whom we share the universal creeds of the Church (Apostles’ Creed and Nicene Creed), evangelicalism in general, or the Reformed Faith in particular, and share common interests (ex. sanctity of life, biblical marriage between one man and </w:t>
      </w:r>
      <w:proofErr w:type="gramStart"/>
      <w:r w:rsidRPr="000A0550">
        <w:rPr>
          <w:sz w:val="22"/>
          <w:szCs w:val="22"/>
        </w:rPr>
        <w:t>one woman</w:t>
      </w:r>
      <w:proofErr w:type="gramEnd"/>
      <w:r w:rsidRPr="000A0550">
        <w:rPr>
          <w:sz w:val="22"/>
          <w:szCs w:val="22"/>
        </w:rPr>
        <w:t>, religious liberty, etc.)</w:t>
      </w:r>
      <w:r w:rsidR="000A0550">
        <w:rPr>
          <w:sz w:val="22"/>
          <w:szCs w:val="22"/>
        </w:rPr>
        <w:t xml:space="preserve">. </w:t>
      </w:r>
      <w:r w:rsidRPr="000A0550">
        <w:rPr>
          <w:sz w:val="22"/>
          <w:szCs w:val="22"/>
        </w:rPr>
        <w:t>For example, we have corresponding relations with the Evangelical Presbyterian Church</w:t>
      </w:r>
      <w:r w:rsidR="000A0550">
        <w:rPr>
          <w:sz w:val="22"/>
          <w:szCs w:val="22"/>
        </w:rPr>
        <w:t xml:space="preserve">. </w:t>
      </w:r>
      <w:r w:rsidRPr="000A0550">
        <w:rPr>
          <w:sz w:val="22"/>
          <w:szCs w:val="22"/>
        </w:rPr>
        <w:t>We have had Dr. Al Mohler, President of Southern Baptist Theological Seminary, speak to our General Assembly</w:t>
      </w:r>
      <w:r w:rsidR="000A0550">
        <w:rPr>
          <w:sz w:val="22"/>
          <w:szCs w:val="22"/>
        </w:rPr>
        <w:t xml:space="preserve">. </w:t>
      </w:r>
      <w:r w:rsidRPr="000A0550">
        <w:rPr>
          <w:sz w:val="22"/>
          <w:szCs w:val="22"/>
        </w:rPr>
        <w:t>(Four of the five founding professors of Southern studied at the Old Princeton Seminary in the 19</w:t>
      </w:r>
      <w:r w:rsidRPr="000A0550">
        <w:rPr>
          <w:sz w:val="22"/>
          <w:szCs w:val="22"/>
          <w:vertAlign w:val="superscript"/>
        </w:rPr>
        <w:t>th</w:t>
      </w:r>
      <w:r w:rsidRPr="000A0550">
        <w:rPr>
          <w:sz w:val="22"/>
          <w:szCs w:val="22"/>
        </w:rPr>
        <w:t xml:space="preserve"> Century). Theoretically, we could have corresponding relations with the Southern Baptist Convention, if the IRC recommended it and the General Assembly approved it.</w:t>
      </w:r>
    </w:p>
    <w:p w14:paraId="4CD7F6B0" w14:textId="77777777" w:rsidR="00044859" w:rsidRPr="000A0550" w:rsidRDefault="00044859" w:rsidP="00044859">
      <w:pPr>
        <w:rPr>
          <w:sz w:val="22"/>
          <w:szCs w:val="22"/>
        </w:rPr>
      </w:pPr>
    </w:p>
    <w:p w14:paraId="141F96CE" w14:textId="2FE0F8C4" w:rsidR="00044859" w:rsidRPr="000A0550" w:rsidRDefault="00044859" w:rsidP="00044859">
      <w:pPr>
        <w:rPr>
          <w:sz w:val="22"/>
          <w:szCs w:val="22"/>
        </w:rPr>
      </w:pPr>
      <w:r w:rsidRPr="000A0550">
        <w:rPr>
          <w:sz w:val="22"/>
          <w:szCs w:val="22"/>
        </w:rPr>
        <w:t xml:space="preserve">Since the General Assembly in 2000, our two categories of </w:t>
      </w:r>
      <w:proofErr w:type="gramStart"/>
      <w:r w:rsidRPr="000A0550">
        <w:rPr>
          <w:sz w:val="22"/>
          <w:szCs w:val="22"/>
        </w:rPr>
        <w:t>ecclesiastical</w:t>
      </w:r>
      <w:proofErr w:type="gramEnd"/>
      <w:r w:rsidRPr="000A0550">
        <w:rPr>
          <w:sz w:val="22"/>
          <w:szCs w:val="22"/>
        </w:rPr>
        <w:t xml:space="preserve"> relations, have simplified matters of ecclesiastical relations and given us flexibility.</w:t>
      </w:r>
    </w:p>
    <w:p w14:paraId="6AF19E77" w14:textId="00090465" w:rsidR="007E1F6C" w:rsidRPr="000A0550" w:rsidRDefault="007E1F6C">
      <w:pPr>
        <w:pStyle w:val="Title"/>
        <w:jc w:val="both"/>
        <w:rPr>
          <w:rFonts w:ascii="Times New Roman" w:hAnsi="Times New Roman" w:cs="Times New Roman"/>
          <w:smallCaps w:val="0"/>
          <w:sz w:val="22"/>
          <w:szCs w:val="22"/>
        </w:rPr>
      </w:pPr>
    </w:p>
    <w:p w14:paraId="74FA4AD7" w14:textId="41160421" w:rsidR="00044859" w:rsidRPr="000A0550" w:rsidRDefault="00044859">
      <w:pPr>
        <w:pStyle w:val="Title"/>
        <w:jc w:val="both"/>
        <w:rPr>
          <w:rFonts w:ascii="Times New Roman" w:hAnsi="Times New Roman" w:cs="Times New Roman"/>
          <w:smallCaps w:val="0"/>
          <w:sz w:val="22"/>
          <w:szCs w:val="22"/>
        </w:rPr>
      </w:pPr>
    </w:p>
    <w:p w14:paraId="04A94E5E" w14:textId="42C1595F" w:rsidR="00044859" w:rsidRPr="000A0550" w:rsidRDefault="00044859" w:rsidP="00044859">
      <w:pPr>
        <w:pStyle w:val="Title"/>
        <w:rPr>
          <w:rFonts w:ascii="Times New Roman" w:hAnsi="Times New Roman" w:cs="Times New Roman"/>
          <w:b/>
          <w:bCs/>
          <w:smallCaps w:val="0"/>
          <w:sz w:val="24"/>
        </w:rPr>
      </w:pPr>
      <w:r w:rsidRPr="000A0550">
        <w:rPr>
          <w:rFonts w:ascii="Times New Roman" w:hAnsi="Times New Roman" w:cs="Times New Roman"/>
          <w:b/>
          <w:bCs/>
          <w:smallCaps w:val="0"/>
          <w:sz w:val="24"/>
        </w:rPr>
        <w:t>PCA Membership in Other Organizations</w:t>
      </w:r>
    </w:p>
    <w:p w14:paraId="525939F9" w14:textId="77777777" w:rsidR="007E1F6C" w:rsidRPr="000A0550" w:rsidRDefault="007E1F6C">
      <w:pPr>
        <w:pStyle w:val="Title"/>
        <w:jc w:val="both"/>
        <w:rPr>
          <w:rFonts w:ascii="Times New Roman" w:hAnsi="Times New Roman" w:cs="Times New Roman"/>
          <w:smallCaps w:val="0"/>
          <w:sz w:val="22"/>
          <w:szCs w:val="22"/>
        </w:rPr>
      </w:pPr>
      <w:r w:rsidRPr="000A0550">
        <w:rPr>
          <w:rFonts w:ascii="Times New Roman" w:hAnsi="Times New Roman" w:cs="Times New Roman"/>
          <w:smallCaps w:val="0"/>
          <w:sz w:val="22"/>
          <w:szCs w:val="22"/>
        </w:rPr>
        <w:t>The PCA is a member of:</w:t>
      </w:r>
    </w:p>
    <w:p w14:paraId="7B3A8917" w14:textId="77777777" w:rsidR="007E1F6C" w:rsidRPr="000A0550" w:rsidRDefault="007E1F6C">
      <w:pPr>
        <w:pStyle w:val="Title"/>
        <w:jc w:val="both"/>
        <w:rPr>
          <w:rFonts w:ascii="Times New Roman" w:hAnsi="Times New Roman" w:cs="Times New Roman"/>
          <w:smallCaps w:val="0"/>
          <w:sz w:val="22"/>
          <w:szCs w:val="22"/>
        </w:rPr>
      </w:pPr>
      <w:r w:rsidRPr="000A0550">
        <w:rPr>
          <w:rFonts w:ascii="Times New Roman" w:hAnsi="Times New Roman" w:cs="Times New Roman"/>
          <w:smallCaps w:val="0"/>
          <w:sz w:val="22"/>
          <w:szCs w:val="22"/>
        </w:rPr>
        <w:t>NAPARC – the North American Presbyterian and Reformed Council</w:t>
      </w:r>
    </w:p>
    <w:p w14:paraId="0FAA35C3" w14:textId="25616DCB" w:rsidR="007E1F6C" w:rsidRPr="000A0550" w:rsidRDefault="00044859">
      <w:pPr>
        <w:pStyle w:val="Title"/>
        <w:jc w:val="both"/>
        <w:rPr>
          <w:rFonts w:ascii="Times New Roman" w:hAnsi="Times New Roman" w:cs="Times New Roman"/>
          <w:smallCaps w:val="0"/>
          <w:sz w:val="22"/>
          <w:szCs w:val="22"/>
        </w:rPr>
      </w:pPr>
      <w:r w:rsidRPr="000A0550">
        <w:rPr>
          <w:rFonts w:ascii="Times New Roman" w:hAnsi="Times New Roman" w:cs="Times New Roman"/>
          <w:smallCaps w:val="0"/>
          <w:sz w:val="22"/>
          <w:szCs w:val="22"/>
        </w:rPr>
        <w:t xml:space="preserve">WRF - </w:t>
      </w:r>
      <w:r w:rsidR="007E1F6C" w:rsidRPr="000A0550">
        <w:rPr>
          <w:rFonts w:ascii="Times New Roman" w:hAnsi="Times New Roman" w:cs="Times New Roman"/>
          <w:smallCaps w:val="0"/>
          <w:sz w:val="22"/>
          <w:szCs w:val="22"/>
        </w:rPr>
        <w:t xml:space="preserve">The World </w:t>
      </w:r>
      <w:r w:rsidR="00591D21" w:rsidRPr="000A0550">
        <w:rPr>
          <w:rFonts w:ascii="Times New Roman" w:hAnsi="Times New Roman" w:cs="Times New Roman"/>
          <w:smallCaps w:val="0"/>
          <w:sz w:val="22"/>
          <w:szCs w:val="22"/>
        </w:rPr>
        <w:t>Reformed</w:t>
      </w:r>
      <w:r w:rsidR="007E1F6C" w:rsidRPr="000A0550">
        <w:rPr>
          <w:rFonts w:ascii="Times New Roman" w:hAnsi="Times New Roman" w:cs="Times New Roman"/>
          <w:smallCaps w:val="0"/>
          <w:sz w:val="22"/>
          <w:szCs w:val="22"/>
        </w:rPr>
        <w:t xml:space="preserve"> Fellowship</w:t>
      </w:r>
    </w:p>
    <w:p w14:paraId="3598B1A6" w14:textId="77777777" w:rsidR="007E1F6C" w:rsidRPr="000A0550" w:rsidRDefault="007E1F6C">
      <w:pPr>
        <w:pStyle w:val="Title"/>
        <w:rPr>
          <w:rFonts w:ascii="Times New Roman" w:hAnsi="Times New Roman" w:cs="Times New Roman"/>
          <w:b/>
          <w:bCs/>
          <w:sz w:val="22"/>
          <w:szCs w:val="22"/>
        </w:rPr>
      </w:pPr>
    </w:p>
    <w:p w14:paraId="3DE3EE6B" w14:textId="5F6FE74D" w:rsidR="007E1F6C" w:rsidRPr="000A0550" w:rsidRDefault="00044859">
      <w:pPr>
        <w:pStyle w:val="Title"/>
        <w:rPr>
          <w:rFonts w:ascii="Times New Roman" w:hAnsi="Times New Roman" w:cs="Times New Roman"/>
          <w:b/>
          <w:bCs/>
          <w:smallCaps w:val="0"/>
          <w:sz w:val="22"/>
          <w:szCs w:val="22"/>
        </w:rPr>
      </w:pPr>
      <w:r w:rsidRPr="000A0550">
        <w:rPr>
          <w:rFonts w:ascii="Times New Roman" w:hAnsi="Times New Roman" w:cs="Times New Roman"/>
          <w:b/>
          <w:bCs/>
          <w:smallCaps w:val="0"/>
          <w:sz w:val="22"/>
          <w:szCs w:val="22"/>
        </w:rPr>
        <w:t>NAPARC Denominations</w:t>
      </w:r>
    </w:p>
    <w:p w14:paraId="6C3E52CA" w14:textId="316A775E" w:rsidR="007E1F6C" w:rsidRPr="000A0550" w:rsidRDefault="007E1F6C">
      <w:pPr>
        <w:jc w:val="both"/>
        <w:rPr>
          <w:sz w:val="22"/>
          <w:szCs w:val="22"/>
        </w:rPr>
      </w:pPr>
      <w:r w:rsidRPr="000A0550">
        <w:rPr>
          <w:sz w:val="22"/>
          <w:szCs w:val="22"/>
        </w:rPr>
        <w:t>NAPARC, or North American Presbyterian and Reformed Council, was formed shortly after the formation of the PCA</w:t>
      </w:r>
      <w:r w:rsidR="000A0550">
        <w:rPr>
          <w:sz w:val="22"/>
          <w:szCs w:val="22"/>
        </w:rPr>
        <w:t xml:space="preserve">. </w:t>
      </w:r>
      <w:r w:rsidRPr="000A0550">
        <w:rPr>
          <w:sz w:val="22"/>
          <w:szCs w:val="22"/>
        </w:rPr>
        <w:t xml:space="preserve">Its purpose is four-fold:  </w:t>
      </w:r>
    </w:p>
    <w:p w14:paraId="2DFAFA02" w14:textId="77777777" w:rsidR="007E1F6C" w:rsidRPr="000A0550" w:rsidRDefault="007E1F6C">
      <w:pPr>
        <w:numPr>
          <w:ilvl w:val="0"/>
          <w:numId w:val="7"/>
        </w:numPr>
        <w:tabs>
          <w:tab w:val="clear" w:pos="3240"/>
        </w:tabs>
        <w:ind w:left="360" w:hanging="360"/>
        <w:jc w:val="both"/>
        <w:rPr>
          <w:sz w:val="22"/>
          <w:szCs w:val="22"/>
        </w:rPr>
      </w:pPr>
      <w:r w:rsidRPr="000A0550">
        <w:rPr>
          <w:sz w:val="22"/>
          <w:szCs w:val="22"/>
        </w:rPr>
        <w:t>Facilitate discussion and consultation between member bodies on those issues and problems that divide them as well as on those that they face in common and by the sharing of insights "communicate advantages to one another" (Institutes IV, 2, 1).</w:t>
      </w:r>
    </w:p>
    <w:p w14:paraId="1055E47D" w14:textId="77777777" w:rsidR="007E1F6C" w:rsidRPr="000A0550" w:rsidRDefault="007E1F6C">
      <w:pPr>
        <w:numPr>
          <w:ilvl w:val="0"/>
          <w:numId w:val="7"/>
        </w:numPr>
        <w:tabs>
          <w:tab w:val="clear" w:pos="3240"/>
          <w:tab w:val="num" w:pos="360"/>
        </w:tabs>
        <w:ind w:left="360" w:hanging="360"/>
        <w:jc w:val="both"/>
        <w:rPr>
          <w:spacing w:val="-6"/>
          <w:sz w:val="22"/>
          <w:szCs w:val="22"/>
        </w:rPr>
      </w:pPr>
      <w:r w:rsidRPr="000A0550">
        <w:rPr>
          <w:spacing w:val="-6"/>
          <w:sz w:val="22"/>
          <w:szCs w:val="22"/>
        </w:rPr>
        <w:t>Promote the appointment of joint committees to study matters of common interest and concern.</w:t>
      </w:r>
    </w:p>
    <w:p w14:paraId="4A2B4702" w14:textId="77777777" w:rsidR="007E1F6C" w:rsidRPr="000A0550" w:rsidRDefault="007E1F6C">
      <w:pPr>
        <w:numPr>
          <w:ilvl w:val="0"/>
          <w:numId w:val="7"/>
        </w:numPr>
        <w:tabs>
          <w:tab w:val="clear" w:pos="3240"/>
          <w:tab w:val="num" w:pos="360"/>
        </w:tabs>
        <w:ind w:left="360" w:hanging="360"/>
        <w:jc w:val="both"/>
        <w:rPr>
          <w:spacing w:val="-6"/>
          <w:sz w:val="22"/>
          <w:szCs w:val="22"/>
        </w:rPr>
      </w:pPr>
      <w:r w:rsidRPr="000A0550">
        <w:rPr>
          <w:spacing w:val="-6"/>
          <w:sz w:val="22"/>
          <w:szCs w:val="22"/>
        </w:rPr>
        <w:t>Exercise mutual concern in the perpetuation, retention, and propagation of the Reformed faith.</w:t>
      </w:r>
    </w:p>
    <w:p w14:paraId="794FE905" w14:textId="77777777" w:rsidR="007E1F6C" w:rsidRPr="000A0550" w:rsidRDefault="007E1F6C">
      <w:pPr>
        <w:numPr>
          <w:ilvl w:val="0"/>
          <w:numId w:val="7"/>
        </w:numPr>
        <w:tabs>
          <w:tab w:val="clear" w:pos="3240"/>
          <w:tab w:val="num" w:pos="360"/>
        </w:tabs>
        <w:ind w:left="360" w:hanging="360"/>
        <w:jc w:val="both"/>
        <w:rPr>
          <w:sz w:val="22"/>
          <w:szCs w:val="22"/>
        </w:rPr>
      </w:pPr>
      <w:r w:rsidRPr="000A0550">
        <w:rPr>
          <w:sz w:val="22"/>
          <w:szCs w:val="22"/>
        </w:rPr>
        <w:t>Promote cooperation wherever possible and feasible on the local and denominational level in such areas as missions, relief efforts, Christian schools, and church education.</w:t>
      </w:r>
    </w:p>
    <w:p w14:paraId="09AB6818" w14:textId="77777777" w:rsidR="007E1F6C" w:rsidRPr="000A0550" w:rsidRDefault="007E1F6C">
      <w:pPr>
        <w:jc w:val="both"/>
        <w:rPr>
          <w:sz w:val="22"/>
          <w:szCs w:val="22"/>
        </w:rPr>
      </w:pPr>
    </w:p>
    <w:p w14:paraId="0FC51D30" w14:textId="2FF90A44" w:rsidR="007E1F6C" w:rsidRPr="000A0550" w:rsidRDefault="007E1F6C">
      <w:pPr>
        <w:jc w:val="both"/>
        <w:rPr>
          <w:sz w:val="22"/>
          <w:szCs w:val="22"/>
        </w:rPr>
      </w:pPr>
      <w:r w:rsidRPr="000A0550">
        <w:rPr>
          <w:spacing w:val="-2"/>
          <w:sz w:val="22"/>
          <w:szCs w:val="22"/>
        </w:rPr>
        <w:t xml:space="preserve">NAPARC meets annually in the fall and is attended by </w:t>
      </w:r>
      <w:r w:rsidR="00044859" w:rsidRPr="000A0550">
        <w:rPr>
          <w:spacing w:val="-2"/>
          <w:sz w:val="22"/>
          <w:szCs w:val="22"/>
        </w:rPr>
        <w:t xml:space="preserve">PCA representatives from </w:t>
      </w:r>
      <w:r w:rsidRPr="000A0550">
        <w:rPr>
          <w:spacing w:val="-2"/>
          <w:sz w:val="22"/>
          <w:szCs w:val="22"/>
        </w:rPr>
        <w:t>the Interchurch Relations Committee</w:t>
      </w:r>
      <w:r w:rsidR="000A0550">
        <w:rPr>
          <w:spacing w:val="-2"/>
          <w:sz w:val="22"/>
          <w:szCs w:val="22"/>
        </w:rPr>
        <w:t xml:space="preserve">. </w:t>
      </w:r>
      <w:r w:rsidRPr="000A0550">
        <w:rPr>
          <w:sz w:val="22"/>
          <w:szCs w:val="22"/>
        </w:rPr>
        <w:t>Contact information is provided below for matters concerning individual churches in NAPARC denominations wishing to affiliate with the PCA</w:t>
      </w:r>
      <w:r w:rsidR="000A0550">
        <w:rPr>
          <w:sz w:val="22"/>
          <w:szCs w:val="22"/>
        </w:rPr>
        <w:t xml:space="preserve">. </w:t>
      </w:r>
      <w:r w:rsidRPr="000A0550">
        <w:rPr>
          <w:sz w:val="22"/>
          <w:szCs w:val="22"/>
        </w:rPr>
        <w:t xml:space="preserve">For further assistance, visit NAPARC’s website, </w:t>
      </w:r>
      <w:hyperlink r:id="rId7" w:history="1">
        <w:r w:rsidR="00044859" w:rsidRPr="000A0550">
          <w:rPr>
            <w:rStyle w:val="Hyperlink"/>
            <w:sz w:val="22"/>
            <w:szCs w:val="22"/>
          </w:rPr>
          <w:t>www.naparc.o</w:t>
        </w:r>
        <w:r w:rsidR="00044859" w:rsidRPr="000A0550">
          <w:rPr>
            <w:rStyle w:val="Hyperlink"/>
            <w:sz w:val="22"/>
            <w:szCs w:val="22"/>
          </w:rPr>
          <w:t>r</w:t>
        </w:r>
        <w:r w:rsidR="00044859" w:rsidRPr="000A0550">
          <w:rPr>
            <w:rStyle w:val="Hyperlink"/>
            <w:sz w:val="22"/>
            <w:szCs w:val="22"/>
          </w:rPr>
          <w:t>g</w:t>
        </w:r>
      </w:hyperlink>
      <w:r w:rsidR="000A0550">
        <w:rPr>
          <w:sz w:val="22"/>
          <w:szCs w:val="22"/>
        </w:rPr>
        <w:t xml:space="preserve">. </w:t>
      </w:r>
      <w:r w:rsidRPr="000A0550">
        <w:rPr>
          <w:sz w:val="22"/>
          <w:szCs w:val="22"/>
        </w:rPr>
        <w:t xml:space="preserve"> </w:t>
      </w:r>
    </w:p>
    <w:p w14:paraId="17FD8452" w14:textId="77777777" w:rsidR="007E1F6C" w:rsidRPr="000A0550" w:rsidRDefault="007E1F6C">
      <w:pPr>
        <w:jc w:val="both"/>
        <w:rPr>
          <w:sz w:val="22"/>
          <w:szCs w:val="22"/>
        </w:rPr>
      </w:pPr>
    </w:p>
    <w:p w14:paraId="73C9F502" w14:textId="77777777" w:rsidR="00661C2A" w:rsidRPr="000A0550" w:rsidRDefault="00661C2A">
      <w:pPr>
        <w:pStyle w:val="Heading1"/>
        <w:rPr>
          <w:rFonts w:ascii="Times New Roman" w:hAnsi="Times New Roman"/>
          <w:sz w:val="22"/>
          <w:szCs w:val="22"/>
        </w:rPr>
      </w:pPr>
    </w:p>
    <w:p w14:paraId="25C948E9" w14:textId="77777777" w:rsidR="007E1F6C" w:rsidRPr="000A0550" w:rsidRDefault="007E1F6C" w:rsidP="00044859">
      <w:pPr>
        <w:jc w:val="center"/>
        <w:rPr>
          <w:b/>
          <w:bCs/>
        </w:rPr>
      </w:pPr>
      <w:r w:rsidRPr="000A0550">
        <w:rPr>
          <w:b/>
          <w:bCs/>
        </w:rPr>
        <w:t>NAPARC Member Denominations</w:t>
      </w:r>
    </w:p>
    <w:p w14:paraId="35FEDDCC" w14:textId="77777777" w:rsidR="007E1F6C" w:rsidRPr="000A0550" w:rsidRDefault="007E1F6C">
      <w:pPr>
        <w:jc w:val="both"/>
        <w:rPr>
          <w:sz w:val="22"/>
          <w:szCs w:val="22"/>
        </w:rPr>
      </w:pPr>
    </w:p>
    <w:p w14:paraId="0D8FBC12" w14:textId="77777777" w:rsidR="007E1F6C" w:rsidRPr="000A0550" w:rsidRDefault="007E1F6C">
      <w:pPr>
        <w:jc w:val="both"/>
        <w:rPr>
          <w:sz w:val="22"/>
          <w:szCs w:val="22"/>
        </w:rPr>
        <w:sectPr w:rsidR="007E1F6C" w:rsidRPr="000A0550">
          <w:headerReference w:type="default" r:id="rId8"/>
          <w:footerReference w:type="default" r:id="rId9"/>
          <w:pgSz w:w="12240" w:h="15840"/>
          <w:pgMar w:top="1080" w:right="1440" w:bottom="1080" w:left="1440" w:header="720" w:footer="446" w:gutter="360"/>
          <w:cols w:space="720"/>
          <w:docGrid w:linePitch="360"/>
        </w:sectPr>
      </w:pPr>
    </w:p>
    <w:p w14:paraId="5E2EB3A9" w14:textId="2F10E9D4" w:rsidR="00FF1421" w:rsidRPr="000A0550" w:rsidRDefault="007E1F6C" w:rsidP="000A0550">
      <w:pPr>
        <w:pStyle w:val="Heading2"/>
        <w:spacing w:line="360" w:lineRule="auto"/>
        <w:ind w:left="720"/>
        <w:rPr>
          <w:rFonts w:ascii="Times New Roman" w:hAnsi="Times New Roman"/>
          <w:b w:val="0"/>
          <w:sz w:val="22"/>
          <w:szCs w:val="22"/>
        </w:rPr>
      </w:pPr>
      <w:r w:rsidRPr="000A0550">
        <w:rPr>
          <w:rFonts w:ascii="Times New Roman" w:hAnsi="Times New Roman"/>
          <w:sz w:val="22"/>
          <w:szCs w:val="22"/>
        </w:rPr>
        <w:t>ARP</w:t>
      </w:r>
      <w:r w:rsidR="000A0550">
        <w:rPr>
          <w:rFonts w:ascii="Times New Roman" w:hAnsi="Times New Roman"/>
          <w:sz w:val="22"/>
          <w:szCs w:val="22"/>
        </w:rPr>
        <w:t>C</w:t>
      </w:r>
      <w:r w:rsidR="00FF1421" w:rsidRPr="000A0550">
        <w:rPr>
          <w:rFonts w:ascii="Times New Roman" w:hAnsi="Times New Roman"/>
          <w:b w:val="0"/>
          <w:sz w:val="22"/>
          <w:szCs w:val="22"/>
        </w:rPr>
        <w:t xml:space="preserve"> – Associate Reformed Presbyterian Church- </w:t>
      </w:r>
      <w:hyperlink r:id="rId10" w:history="1">
        <w:r w:rsidR="00FF1421" w:rsidRPr="000A0550">
          <w:rPr>
            <w:rStyle w:val="Hyperlink"/>
            <w:rFonts w:ascii="Times New Roman" w:hAnsi="Times New Roman"/>
            <w:b w:val="0"/>
            <w:sz w:val="22"/>
            <w:szCs w:val="22"/>
          </w:rPr>
          <w:t>www.arpchurch.org</w:t>
        </w:r>
      </w:hyperlink>
    </w:p>
    <w:p w14:paraId="40AF5248" w14:textId="77777777" w:rsidR="007E1F6C" w:rsidRPr="000A0550" w:rsidRDefault="00FF1421" w:rsidP="000A0550">
      <w:pPr>
        <w:pStyle w:val="NormalWeb"/>
        <w:spacing w:before="0" w:beforeAutospacing="0" w:after="0" w:afterAutospacing="0" w:line="360" w:lineRule="auto"/>
        <w:ind w:left="720"/>
        <w:rPr>
          <w:rFonts w:ascii="Times New Roman" w:hAnsi="Times New Roman" w:cs="Times New Roman"/>
          <w:sz w:val="22"/>
          <w:szCs w:val="22"/>
        </w:rPr>
      </w:pPr>
      <w:proofErr w:type="spellStart"/>
      <w:r w:rsidRPr="000A0550">
        <w:rPr>
          <w:rFonts w:ascii="Times New Roman" w:hAnsi="Times New Roman" w:cs="Times New Roman"/>
          <w:b/>
          <w:sz w:val="22"/>
          <w:szCs w:val="22"/>
        </w:rPr>
        <w:t>CanRC</w:t>
      </w:r>
      <w:proofErr w:type="spellEnd"/>
      <w:r w:rsidRPr="000A0550">
        <w:rPr>
          <w:rFonts w:ascii="Times New Roman" w:hAnsi="Times New Roman" w:cs="Times New Roman"/>
          <w:sz w:val="22"/>
          <w:szCs w:val="22"/>
        </w:rPr>
        <w:t xml:space="preserve"> – Canadian and American Reformed Churches - </w:t>
      </w:r>
      <w:hyperlink r:id="rId11" w:history="1">
        <w:r w:rsidRPr="000A0550">
          <w:rPr>
            <w:rStyle w:val="Hyperlink"/>
            <w:rFonts w:ascii="Times New Roman" w:hAnsi="Times New Roman" w:cs="Times New Roman"/>
            <w:sz w:val="22"/>
            <w:szCs w:val="22"/>
          </w:rPr>
          <w:t>www.canrc.org</w:t>
        </w:r>
      </w:hyperlink>
    </w:p>
    <w:p w14:paraId="20F45F9C" w14:textId="77777777" w:rsidR="00FF1421" w:rsidRPr="000A0550" w:rsidRDefault="00FF1421"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lastRenderedPageBreak/>
        <w:t>ERQ</w:t>
      </w:r>
      <w:r w:rsidRPr="000A0550">
        <w:rPr>
          <w:rFonts w:ascii="Times New Roman" w:hAnsi="Times New Roman" w:cs="Times New Roman"/>
          <w:sz w:val="22"/>
          <w:szCs w:val="22"/>
        </w:rPr>
        <w:t xml:space="preserve"> – </w:t>
      </w:r>
      <w:proofErr w:type="spellStart"/>
      <w:r w:rsidRPr="000A0550">
        <w:rPr>
          <w:rFonts w:ascii="Times New Roman" w:hAnsi="Times New Roman" w:cs="Times New Roman"/>
          <w:sz w:val="22"/>
          <w:szCs w:val="22"/>
        </w:rPr>
        <w:t>Eglise</w:t>
      </w:r>
      <w:proofErr w:type="spellEnd"/>
      <w:r w:rsidRPr="000A0550">
        <w:rPr>
          <w:rFonts w:ascii="Times New Roman" w:hAnsi="Times New Roman" w:cs="Times New Roman"/>
          <w:sz w:val="22"/>
          <w:szCs w:val="22"/>
        </w:rPr>
        <w:t xml:space="preserve"> </w:t>
      </w:r>
      <w:proofErr w:type="spellStart"/>
      <w:r w:rsidRPr="000A0550">
        <w:rPr>
          <w:rFonts w:ascii="Times New Roman" w:hAnsi="Times New Roman" w:cs="Times New Roman"/>
          <w:sz w:val="22"/>
          <w:szCs w:val="22"/>
        </w:rPr>
        <w:t>Reformee</w:t>
      </w:r>
      <w:proofErr w:type="spellEnd"/>
      <w:r w:rsidRPr="000A0550">
        <w:rPr>
          <w:rFonts w:ascii="Times New Roman" w:hAnsi="Times New Roman" w:cs="Times New Roman"/>
          <w:sz w:val="22"/>
          <w:szCs w:val="22"/>
        </w:rPr>
        <w:t xml:space="preserve"> du Quebec (aka – The Reformed Church of Quebec (RCQ)) - </w:t>
      </w:r>
      <w:hyperlink r:id="rId12" w:history="1">
        <w:r w:rsidRPr="000A0550">
          <w:rPr>
            <w:rStyle w:val="Hyperlink"/>
            <w:rFonts w:ascii="Times New Roman" w:hAnsi="Times New Roman" w:cs="Times New Roman"/>
            <w:sz w:val="22"/>
            <w:szCs w:val="22"/>
          </w:rPr>
          <w:t>www.erq.qc.ca</w:t>
        </w:r>
      </w:hyperlink>
      <w:r w:rsidRPr="000A0550">
        <w:rPr>
          <w:rFonts w:ascii="Times New Roman" w:hAnsi="Times New Roman" w:cs="Times New Roman"/>
          <w:sz w:val="22"/>
          <w:szCs w:val="22"/>
        </w:rPr>
        <w:t xml:space="preserve"> </w:t>
      </w:r>
    </w:p>
    <w:p w14:paraId="5A04BA23" w14:textId="77777777" w:rsidR="00FF1421" w:rsidRPr="000A0550" w:rsidRDefault="00FF1421"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FRCNA</w:t>
      </w:r>
      <w:r w:rsidRPr="000A0550">
        <w:rPr>
          <w:rFonts w:ascii="Times New Roman" w:hAnsi="Times New Roman" w:cs="Times New Roman"/>
          <w:sz w:val="22"/>
          <w:szCs w:val="22"/>
        </w:rPr>
        <w:t xml:space="preserve"> – Free Reformed Churches of North America - </w:t>
      </w:r>
      <w:hyperlink r:id="rId13" w:history="1">
        <w:r w:rsidRPr="000A0550">
          <w:rPr>
            <w:rStyle w:val="Hyperlink"/>
            <w:rFonts w:ascii="Times New Roman" w:hAnsi="Times New Roman" w:cs="Times New Roman"/>
            <w:sz w:val="22"/>
            <w:szCs w:val="22"/>
          </w:rPr>
          <w:t>www.frcna.org</w:t>
        </w:r>
      </w:hyperlink>
      <w:r w:rsidRPr="000A0550">
        <w:rPr>
          <w:rFonts w:ascii="Times New Roman" w:hAnsi="Times New Roman" w:cs="Times New Roman"/>
          <w:sz w:val="22"/>
          <w:szCs w:val="22"/>
        </w:rPr>
        <w:t xml:space="preserve">  </w:t>
      </w:r>
    </w:p>
    <w:p w14:paraId="0265C216" w14:textId="77777777" w:rsidR="00FF1421" w:rsidRPr="000A0550" w:rsidRDefault="00FF1421"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HRC</w:t>
      </w:r>
      <w:r w:rsidRPr="000A0550">
        <w:rPr>
          <w:rFonts w:ascii="Times New Roman" w:hAnsi="Times New Roman" w:cs="Times New Roman"/>
          <w:sz w:val="22"/>
          <w:szCs w:val="22"/>
        </w:rPr>
        <w:t xml:space="preserve"> – Heritage Reformed C</w:t>
      </w:r>
      <w:r w:rsidR="00140A79" w:rsidRPr="000A0550">
        <w:rPr>
          <w:rFonts w:ascii="Times New Roman" w:hAnsi="Times New Roman" w:cs="Times New Roman"/>
          <w:sz w:val="22"/>
          <w:szCs w:val="22"/>
        </w:rPr>
        <w:t>ongregations</w:t>
      </w:r>
      <w:r w:rsidRPr="000A0550">
        <w:rPr>
          <w:rFonts w:ascii="Times New Roman" w:hAnsi="Times New Roman" w:cs="Times New Roman"/>
          <w:sz w:val="22"/>
          <w:szCs w:val="22"/>
        </w:rPr>
        <w:t xml:space="preserve"> - </w:t>
      </w:r>
      <w:hyperlink r:id="rId14" w:history="1">
        <w:r w:rsidRPr="000A0550">
          <w:rPr>
            <w:rStyle w:val="Hyperlink"/>
            <w:rFonts w:ascii="Times New Roman" w:hAnsi="Times New Roman" w:cs="Times New Roman"/>
            <w:sz w:val="22"/>
            <w:szCs w:val="22"/>
          </w:rPr>
          <w:t>heritagereformed.com</w:t>
        </w:r>
      </w:hyperlink>
    </w:p>
    <w:p w14:paraId="14D372A7" w14:textId="77777777" w:rsidR="00FF1421" w:rsidRPr="000A0550" w:rsidRDefault="00FF1421"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KAPC</w:t>
      </w:r>
      <w:r w:rsidRPr="000A0550">
        <w:rPr>
          <w:rFonts w:ascii="Times New Roman" w:hAnsi="Times New Roman" w:cs="Times New Roman"/>
          <w:sz w:val="22"/>
          <w:szCs w:val="22"/>
        </w:rPr>
        <w:t xml:space="preserve"> – Korean-American Presbyterian Church - </w:t>
      </w:r>
      <w:hyperlink r:id="rId15" w:history="1">
        <w:r w:rsidRPr="000A0550">
          <w:rPr>
            <w:rStyle w:val="Hyperlink"/>
            <w:rFonts w:ascii="Times New Roman" w:hAnsi="Times New Roman" w:cs="Times New Roman"/>
            <w:sz w:val="22"/>
            <w:szCs w:val="22"/>
          </w:rPr>
          <w:t>www.kapc.org</w:t>
        </w:r>
      </w:hyperlink>
      <w:r w:rsidRPr="000A0550">
        <w:rPr>
          <w:rFonts w:ascii="Times New Roman" w:hAnsi="Times New Roman" w:cs="Times New Roman"/>
          <w:sz w:val="22"/>
          <w:szCs w:val="22"/>
        </w:rPr>
        <w:t xml:space="preserve"> </w:t>
      </w:r>
    </w:p>
    <w:p w14:paraId="0EE22E0A" w14:textId="77777777" w:rsidR="008D34B4" w:rsidRPr="000A0550" w:rsidRDefault="008D34B4"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KPCA</w:t>
      </w:r>
      <w:r w:rsidRPr="000A0550">
        <w:rPr>
          <w:rFonts w:ascii="Times New Roman" w:hAnsi="Times New Roman" w:cs="Times New Roman"/>
          <w:sz w:val="22"/>
          <w:szCs w:val="22"/>
        </w:rPr>
        <w:t xml:space="preserve"> – Korean Presbyterian Church in America (</w:t>
      </w:r>
      <w:proofErr w:type="spellStart"/>
      <w:r w:rsidRPr="000A0550">
        <w:rPr>
          <w:rFonts w:ascii="Times New Roman" w:hAnsi="Times New Roman" w:cs="Times New Roman"/>
          <w:sz w:val="22"/>
          <w:szCs w:val="22"/>
        </w:rPr>
        <w:t>Kosin</w:t>
      </w:r>
      <w:proofErr w:type="spellEnd"/>
      <w:r w:rsidRPr="000A0550">
        <w:rPr>
          <w:rFonts w:ascii="Times New Roman" w:hAnsi="Times New Roman" w:cs="Times New Roman"/>
          <w:sz w:val="22"/>
          <w:szCs w:val="22"/>
        </w:rPr>
        <w:t>)</w:t>
      </w:r>
    </w:p>
    <w:p w14:paraId="160CF70C" w14:textId="77777777" w:rsidR="00FF1421" w:rsidRPr="000A0550" w:rsidRDefault="00FF1421"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OPC</w:t>
      </w:r>
      <w:r w:rsidRPr="000A0550">
        <w:rPr>
          <w:rFonts w:ascii="Times New Roman" w:hAnsi="Times New Roman" w:cs="Times New Roman"/>
          <w:sz w:val="22"/>
          <w:szCs w:val="22"/>
        </w:rPr>
        <w:t xml:space="preserve"> </w:t>
      </w:r>
      <w:r w:rsidR="002A7B69" w:rsidRPr="000A0550">
        <w:rPr>
          <w:rFonts w:ascii="Times New Roman" w:hAnsi="Times New Roman" w:cs="Times New Roman"/>
          <w:sz w:val="22"/>
          <w:szCs w:val="22"/>
        </w:rPr>
        <w:t>–</w:t>
      </w:r>
      <w:r w:rsidRPr="000A0550">
        <w:rPr>
          <w:rFonts w:ascii="Times New Roman" w:hAnsi="Times New Roman" w:cs="Times New Roman"/>
          <w:sz w:val="22"/>
          <w:szCs w:val="22"/>
        </w:rPr>
        <w:t xml:space="preserve"> </w:t>
      </w:r>
      <w:r w:rsidR="002A7B69" w:rsidRPr="000A0550">
        <w:rPr>
          <w:rFonts w:ascii="Times New Roman" w:hAnsi="Times New Roman" w:cs="Times New Roman"/>
          <w:sz w:val="22"/>
          <w:szCs w:val="22"/>
        </w:rPr>
        <w:t xml:space="preserve">Orthodox Presbyterian Church – </w:t>
      </w:r>
      <w:hyperlink r:id="rId16" w:history="1">
        <w:r w:rsidR="002A7B69" w:rsidRPr="000A0550">
          <w:rPr>
            <w:rStyle w:val="Hyperlink"/>
            <w:rFonts w:ascii="Times New Roman" w:hAnsi="Times New Roman" w:cs="Times New Roman"/>
            <w:sz w:val="22"/>
            <w:szCs w:val="22"/>
          </w:rPr>
          <w:t>www.opc.org</w:t>
        </w:r>
      </w:hyperlink>
      <w:r w:rsidR="002A7B69" w:rsidRPr="000A0550">
        <w:rPr>
          <w:rFonts w:ascii="Times New Roman" w:hAnsi="Times New Roman" w:cs="Times New Roman"/>
          <w:sz w:val="22"/>
          <w:szCs w:val="22"/>
        </w:rPr>
        <w:t xml:space="preserve"> </w:t>
      </w:r>
    </w:p>
    <w:p w14:paraId="0A6E50CB" w14:textId="77777777" w:rsidR="002A7B69" w:rsidRPr="000A0550" w:rsidRDefault="002A7B69"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PCA</w:t>
      </w:r>
      <w:r w:rsidRPr="000A0550">
        <w:rPr>
          <w:rFonts w:ascii="Times New Roman" w:hAnsi="Times New Roman" w:cs="Times New Roman"/>
          <w:sz w:val="22"/>
          <w:szCs w:val="22"/>
        </w:rPr>
        <w:t xml:space="preserve"> – Presbyterian Church in America – </w:t>
      </w:r>
      <w:hyperlink r:id="rId17" w:history="1">
        <w:r w:rsidRPr="000A0550">
          <w:rPr>
            <w:rStyle w:val="Hyperlink"/>
            <w:rFonts w:ascii="Times New Roman" w:hAnsi="Times New Roman" w:cs="Times New Roman"/>
            <w:sz w:val="22"/>
            <w:szCs w:val="22"/>
          </w:rPr>
          <w:t>www.pcanet.org</w:t>
        </w:r>
      </w:hyperlink>
      <w:r w:rsidRPr="000A0550">
        <w:rPr>
          <w:rFonts w:ascii="Times New Roman" w:hAnsi="Times New Roman" w:cs="Times New Roman"/>
          <w:sz w:val="22"/>
          <w:szCs w:val="22"/>
        </w:rPr>
        <w:t xml:space="preserve"> </w:t>
      </w:r>
    </w:p>
    <w:p w14:paraId="451E2F86" w14:textId="77777777" w:rsidR="002A7B69" w:rsidRPr="000A0550" w:rsidRDefault="002A7B69" w:rsidP="00661C2A">
      <w:pPr>
        <w:pStyle w:val="NormalWeb"/>
        <w:spacing w:before="0" w:beforeAutospacing="0" w:after="0" w:afterAutospacing="0" w:line="360" w:lineRule="auto"/>
        <w:rPr>
          <w:rFonts w:ascii="Times New Roman" w:hAnsi="Times New Roman" w:cs="Times New Roman"/>
          <w:sz w:val="22"/>
          <w:szCs w:val="22"/>
        </w:rPr>
      </w:pPr>
      <w:proofErr w:type="spellStart"/>
      <w:r w:rsidRPr="000A0550">
        <w:rPr>
          <w:rFonts w:ascii="Times New Roman" w:hAnsi="Times New Roman" w:cs="Times New Roman"/>
          <w:b/>
          <w:sz w:val="22"/>
          <w:szCs w:val="22"/>
        </w:rPr>
        <w:t>PresRC</w:t>
      </w:r>
      <w:proofErr w:type="spellEnd"/>
      <w:r w:rsidRPr="000A0550">
        <w:rPr>
          <w:rFonts w:ascii="Times New Roman" w:hAnsi="Times New Roman" w:cs="Times New Roman"/>
          <w:b/>
          <w:sz w:val="22"/>
          <w:szCs w:val="22"/>
        </w:rPr>
        <w:t xml:space="preserve"> </w:t>
      </w:r>
      <w:r w:rsidRPr="000A0550">
        <w:rPr>
          <w:rFonts w:ascii="Times New Roman" w:hAnsi="Times New Roman" w:cs="Times New Roman"/>
          <w:sz w:val="22"/>
          <w:szCs w:val="22"/>
        </w:rPr>
        <w:t xml:space="preserve">– Presbyterian Reformed Church – </w:t>
      </w:r>
      <w:hyperlink r:id="rId18" w:history="1">
        <w:r w:rsidRPr="000A0550">
          <w:rPr>
            <w:rStyle w:val="Hyperlink"/>
            <w:rFonts w:ascii="Times New Roman" w:hAnsi="Times New Roman" w:cs="Times New Roman"/>
            <w:sz w:val="22"/>
            <w:szCs w:val="22"/>
          </w:rPr>
          <w:t>presbyterianreformed.org</w:t>
        </w:r>
      </w:hyperlink>
    </w:p>
    <w:p w14:paraId="3211EEDD" w14:textId="77777777" w:rsidR="002A7B69" w:rsidRPr="000A0550" w:rsidRDefault="002A7B69"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RCUS</w:t>
      </w:r>
      <w:r w:rsidRPr="000A0550">
        <w:rPr>
          <w:rFonts w:ascii="Times New Roman" w:hAnsi="Times New Roman" w:cs="Times New Roman"/>
          <w:sz w:val="22"/>
          <w:szCs w:val="22"/>
        </w:rPr>
        <w:t xml:space="preserve"> – Reformed Church in the US – </w:t>
      </w:r>
      <w:hyperlink r:id="rId19" w:history="1">
        <w:r w:rsidRPr="000A0550">
          <w:rPr>
            <w:rStyle w:val="Hyperlink"/>
            <w:rFonts w:ascii="Times New Roman" w:hAnsi="Times New Roman" w:cs="Times New Roman"/>
            <w:sz w:val="22"/>
            <w:szCs w:val="22"/>
          </w:rPr>
          <w:t>www.rcus.org</w:t>
        </w:r>
      </w:hyperlink>
      <w:r w:rsidRPr="000A0550">
        <w:rPr>
          <w:rFonts w:ascii="Times New Roman" w:hAnsi="Times New Roman" w:cs="Times New Roman"/>
          <w:sz w:val="22"/>
          <w:szCs w:val="22"/>
        </w:rPr>
        <w:t xml:space="preserve"> </w:t>
      </w:r>
    </w:p>
    <w:p w14:paraId="75055D30" w14:textId="77777777" w:rsidR="00017FA2" w:rsidRPr="000A0550" w:rsidRDefault="002A7B69"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RPCNA</w:t>
      </w:r>
      <w:r w:rsidRPr="000A0550">
        <w:rPr>
          <w:rFonts w:ascii="Times New Roman" w:hAnsi="Times New Roman" w:cs="Times New Roman"/>
          <w:sz w:val="22"/>
          <w:szCs w:val="22"/>
        </w:rPr>
        <w:t xml:space="preserve"> – Reformed Presbyterian Church of North America -</w:t>
      </w:r>
      <w:hyperlink r:id="rId20" w:history="1">
        <w:r w:rsidRPr="000A0550">
          <w:rPr>
            <w:rStyle w:val="Hyperlink"/>
            <w:rFonts w:ascii="Times New Roman" w:hAnsi="Times New Roman" w:cs="Times New Roman"/>
            <w:sz w:val="22"/>
            <w:szCs w:val="22"/>
          </w:rPr>
          <w:t xml:space="preserve"> </w:t>
        </w:r>
        <w:r w:rsidR="00017FA2" w:rsidRPr="000A0550">
          <w:rPr>
            <w:rStyle w:val="Hyperlink"/>
            <w:rFonts w:ascii="Times New Roman" w:hAnsi="Times New Roman" w:cs="Times New Roman"/>
            <w:sz w:val="22"/>
            <w:szCs w:val="22"/>
          </w:rPr>
          <w:t xml:space="preserve">reformedpresbyterian.org </w:t>
        </w:r>
      </w:hyperlink>
    </w:p>
    <w:p w14:paraId="69D4F086" w14:textId="77777777" w:rsidR="002A7B69" w:rsidRPr="000A0550" w:rsidRDefault="00017FA2" w:rsidP="00661C2A">
      <w:pPr>
        <w:pStyle w:val="NormalWeb"/>
        <w:spacing w:before="0" w:beforeAutospacing="0" w:after="0" w:afterAutospacing="0" w:line="360" w:lineRule="auto"/>
        <w:rPr>
          <w:rFonts w:ascii="Times New Roman" w:hAnsi="Times New Roman" w:cs="Times New Roman"/>
          <w:sz w:val="22"/>
          <w:szCs w:val="22"/>
        </w:rPr>
      </w:pPr>
      <w:r w:rsidRPr="000A0550">
        <w:rPr>
          <w:rFonts w:ascii="Times New Roman" w:hAnsi="Times New Roman" w:cs="Times New Roman"/>
          <w:b/>
          <w:sz w:val="22"/>
          <w:szCs w:val="22"/>
        </w:rPr>
        <w:t>URCNA</w:t>
      </w:r>
      <w:r w:rsidRPr="000A0550">
        <w:rPr>
          <w:rFonts w:ascii="Times New Roman" w:hAnsi="Times New Roman" w:cs="Times New Roman"/>
          <w:sz w:val="22"/>
          <w:szCs w:val="22"/>
        </w:rPr>
        <w:t xml:space="preserve"> </w:t>
      </w:r>
      <w:r w:rsidR="00661C2A" w:rsidRPr="000A0550">
        <w:rPr>
          <w:rFonts w:ascii="Times New Roman" w:hAnsi="Times New Roman" w:cs="Times New Roman"/>
          <w:sz w:val="22"/>
          <w:szCs w:val="22"/>
        </w:rPr>
        <w:t>–</w:t>
      </w:r>
      <w:r w:rsidRPr="000A0550">
        <w:rPr>
          <w:rFonts w:ascii="Times New Roman" w:hAnsi="Times New Roman" w:cs="Times New Roman"/>
          <w:sz w:val="22"/>
          <w:szCs w:val="22"/>
        </w:rPr>
        <w:t xml:space="preserve"> </w:t>
      </w:r>
      <w:r w:rsidR="00661C2A" w:rsidRPr="000A0550">
        <w:rPr>
          <w:rFonts w:ascii="Times New Roman" w:hAnsi="Times New Roman" w:cs="Times New Roman"/>
          <w:sz w:val="22"/>
          <w:szCs w:val="22"/>
        </w:rPr>
        <w:t xml:space="preserve">United Reformed Churches in North America - </w:t>
      </w:r>
      <w:hyperlink r:id="rId21" w:history="1">
        <w:r w:rsidR="00661C2A" w:rsidRPr="000A0550">
          <w:rPr>
            <w:rStyle w:val="Hyperlink"/>
            <w:rFonts w:ascii="Times New Roman" w:hAnsi="Times New Roman" w:cs="Times New Roman"/>
            <w:sz w:val="22"/>
            <w:szCs w:val="22"/>
          </w:rPr>
          <w:t>www.urcna.org</w:t>
        </w:r>
      </w:hyperlink>
      <w:r w:rsidR="00661C2A" w:rsidRPr="000A0550">
        <w:rPr>
          <w:rFonts w:ascii="Times New Roman" w:hAnsi="Times New Roman" w:cs="Times New Roman"/>
          <w:sz w:val="22"/>
          <w:szCs w:val="22"/>
        </w:rPr>
        <w:t xml:space="preserve"> </w:t>
      </w:r>
      <w:r w:rsidR="002A7B69" w:rsidRPr="000A0550">
        <w:rPr>
          <w:rFonts w:ascii="Times New Roman" w:hAnsi="Times New Roman" w:cs="Times New Roman"/>
          <w:sz w:val="22"/>
          <w:szCs w:val="22"/>
        </w:rPr>
        <w:t xml:space="preserve"> </w:t>
      </w:r>
    </w:p>
    <w:sectPr w:rsidR="002A7B69" w:rsidRPr="000A0550" w:rsidSect="00661C2A">
      <w:type w:val="continuous"/>
      <w:pgSz w:w="12240" w:h="15840"/>
      <w:pgMar w:top="1080" w:right="720" w:bottom="1080" w:left="1440" w:header="72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32677" w14:textId="77777777" w:rsidR="00B17B02" w:rsidRDefault="00B17B02">
      <w:r>
        <w:separator/>
      </w:r>
    </w:p>
  </w:endnote>
  <w:endnote w:type="continuationSeparator" w:id="0">
    <w:p w14:paraId="427D283D" w14:textId="77777777" w:rsidR="00B17B02" w:rsidRDefault="00B17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ras Light ITC">
    <w:panose1 w:val="020B04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35738" w14:textId="222117D7" w:rsidR="007E1F6C" w:rsidRDefault="00044859">
    <w:pPr>
      <w:pStyle w:val="Footer"/>
      <w:jc w:val="right"/>
    </w:pPr>
    <w:r>
      <w:t>11/</w:t>
    </w:r>
    <w:r w:rsidR="000A0550">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C28B6" w14:textId="77777777" w:rsidR="00B17B02" w:rsidRDefault="00B17B02">
      <w:r>
        <w:separator/>
      </w:r>
    </w:p>
  </w:footnote>
  <w:footnote w:type="continuationSeparator" w:id="0">
    <w:p w14:paraId="5313F56E" w14:textId="77777777" w:rsidR="00B17B02" w:rsidRDefault="00B17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4293" w14:textId="77B6B535" w:rsidR="007E1F6C" w:rsidRDefault="007E1F6C">
    <w:pPr>
      <w:pStyle w:val="Header"/>
      <w:jc w:val="right"/>
    </w:pPr>
    <w:r>
      <w:t>014</w:t>
    </w:r>
    <w:r w:rsidR="00044859">
      <w:t>-</w:t>
    </w:r>
    <w:r w:rsidR="00044859">
      <w:fldChar w:fldCharType="begin"/>
    </w:r>
    <w:r w:rsidR="00044859">
      <w:instrText xml:space="preserve"> PAGE   \* MERGEFORMAT </w:instrText>
    </w:r>
    <w:r w:rsidR="00044859">
      <w:fldChar w:fldCharType="separate"/>
    </w:r>
    <w:r w:rsidR="00044859">
      <w:rPr>
        <w:noProof/>
      </w:rPr>
      <w:t>1</w:t>
    </w:r>
    <w:r w:rsidR="00044859">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A8F"/>
    <w:multiLevelType w:val="hybridMultilevel"/>
    <w:tmpl w:val="0A1290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3B097C"/>
    <w:multiLevelType w:val="hybridMultilevel"/>
    <w:tmpl w:val="2F9A8F30"/>
    <w:lvl w:ilvl="0" w:tplc="A7D2BC80">
      <w:start w:val="1"/>
      <w:numFmt w:val="bullet"/>
      <w:lvlText w:val=""/>
      <w:lvlJc w:val="left"/>
      <w:pPr>
        <w:tabs>
          <w:tab w:val="num" w:pos="360"/>
        </w:tabs>
        <w:ind w:left="360" w:hanging="360"/>
      </w:pPr>
      <w:rPr>
        <w:rFonts w:ascii="Symbol" w:hAnsi="Symbol" w:hint="default"/>
        <w:sz w:val="21"/>
        <w:effect w:val="none"/>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DB5715"/>
    <w:multiLevelType w:val="hybridMultilevel"/>
    <w:tmpl w:val="FCFE26DA"/>
    <w:lvl w:ilvl="0" w:tplc="BC0C9C38">
      <w:start w:val="1"/>
      <w:numFmt w:val="bullet"/>
      <w:lvlText w:val=""/>
      <w:lvlJc w:val="left"/>
      <w:pPr>
        <w:tabs>
          <w:tab w:val="num" w:pos="720"/>
        </w:tabs>
        <w:ind w:left="720" w:hanging="360"/>
      </w:pPr>
      <w:rPr>
        <w:rFonts w:ascii="Symbol" w:hAnsi="Symbol" w:hint="default"/>
        <w:sz w:val="20"/>
      </w:rPr>
    </w:lvl>
    <w:lvl w:ilvl="1" w:tplc="962C7B1C">
      <w:start w:val="1"/>
      <w:numFmt w:val="bullet"/>
      <w:lvlText w:val="o"/>
      <w:lvlJc w:val="left"/>
      <w:pPr>
        <w:tabs>
          <w:tab w:val="num" w:pos="1440"/>
        </w:tabs>
        <w:ind w:left="1440" w:hanging="360"/>
      </w:pPr>
      <w:rPr>
        <w:rFonts w:ascii="Courier New" w:hAnsi="Courier New" w:hint="default"/>
        <w:sz w:val="20"/>
      </w:rPr>
    </w:lvl>
    <w:lvl w:ilvl="2" w:tplc="3F62E13A">
      <w:start w:val="1"/>
      <w:numFmt w:val="bullet"/>
      <w:lvlText w:val=""/>
      <w:lvlJc w:val="left"/>
      <w:pPr>
        <w:tabs>
          <w:tab w:val="num" w:pos="2160"/>
        </w:tabs>
        <w:ind w:left="2160" w:hanging="360"/>
      </w:pPr>
      <w:rPr>
        <w:rFonts w:ascii="Wingdings" w:hAnsi="Wingdings" w:hint="default"/>
        <w:sz w:val="20"/>
      </w:rPr>
    </w:lvl>
    <w:lvl w:ilvl="3" w:tplc="07FEFEDC" w:tentative="1">
      <w:start w:val="1"/>
      <w:numFmt w:val="bullet"/>
      <w:lvlText w:val=""/>
      <w:lvlJc w:val="left"/>
      <w:pPr>
        <w:tabs>
          <w:tab w:val="num" w:pos="2880"/>
        </w:tabs>
        <w:ind w:left="2880" w:hanging="360"/>
      </w:pPr>
      <w:rPr>
        <w:rFonts w:ascii="Wingdings" w:hAnsi="Wingdings" w:hint="default"/>
        <w:sz w:val="20"/>
      </w:rPr>
    </w:lvl>
    <w:lvl w:ilvl="4" w:tplc="FDEE3DD8" w:tentative="1">
      <w:start w:val="1"/>
      <w:numFmt w:val="bullet"/>
      <w:lvlText w:val=""/>
      <w:lvlJc w:val="left"/>
      <w:pPr>
        <w:tabs>
          <w:tab w:val="num" w:pos="3600"/>
        </w:tabs>
        <w:ind w:left="3600" w:hanging="360"/>
      </w:pPr>
      <w:rPr>
        <w:rFonts w:ascii="Wingdings" w:hAnsi="Wingdings" w:hint="default"/>
        <w:sz w:val="20"/>
      </w:rPr>
    </w:lvl>
    <w:lvl w:ilvl="5" w:tplc="122A3166" w:tentative="1">
      <w:start w:val="1"/>
      <w:numFmt w:val="bullet"/>
      <w:lvlText w:val=""/>
      <w:lvlJc w:val="left"/>
      <w:pPr>
        <w:tabs>
          <w:tab w:val="num" w:pos="4320"/>
        </w:tabs>
        <w:ind w:left="4320" w:hanging="360"/>
      </w:pPr>
      <w:rPr>
        <w:rFonts w:ascii="Wingdings" w:hAnsi="Wingdings" w:hint="default"/>
        <w:sz w:val="20"/>
      </w:rPr>
    </w:lvl>
    <w:lvl w:ilvl="6" w:tplc="804EC1FE" w:tentative="1">
      <w:start w:val="1"/>
      <w:numFmt w:val="bullet"/>
      <w:lvlText w:val=""/>
      <w:lvlJc w:val="left"/>
      <w:pPr>
        <w:tabs>
          <w:tab w:val="num" w:pos="5040"/>
        </w:tabs>
        <w:ind w:left="5040" w:hanging="360"/>
      </w:pPr>
      <w:rPr>
        <w:rFonts w:ascii="Wingdings" w:hAnsi="Wingdings" w:hint="default"/>
        <w:sz w:val="20"/>
      </w:rPr>
    </w:lvl>
    <w:lvl w:ilvl="7" w:tplc="C5EA17F0" w:tentative="1">
      <w:start w:val="1"/>
      <w:numFmt w:val="bullet"/>
      <w:lvlText w:val=""/>
      <w:lvlJc w:val="left"/>
      <w:pPr>
        <w:tabs>
          <w:tab w:val="num" w:pos="5760"/>
        </w:tabs>
        <w:ind w:left="5760" w:hanging="360"/>
      </w:pPr>
      <w:rPr>
        <w:rFonts w:ascii="Wingdings" w:hAnsi="Wingdings" w:hint="default"/>
        <w:sz w:val="20"/>
      </w:rPr>
    </w:lvl>
    <w:lvl w:ilvl="8" w:tplc="BDD6492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54586A"/>
    <w:multiLevelType w:val="hybridMultilevel"/>
    <w:tmpl w:val="26DE9D6E"/>
    <w:lvl w:ilvl="0" w:tplc="A7D2BC80">
      <w:start w:val="1"/>
      <w:numFmt w:val="bullet"/>
      <w:lvlText w:val=""/>
      <w:lvlJc w:val="left"/>
      <w:pPr>
        <w:tabs>
          <w:tab w:val="num" w:pos="360"/>
        </w:tabs>
        <w:ind w:left="360" w:hanging="360"/>
      </w:pPr>
      <w:rPr>
        <w:rFonts w:ascii="Symbol" w:hAnsi="Symbol" w:hint="default"/>
        <w:sz w:val="21"/>
        <w:effect w:val="none"/>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FD64CE"/>
    <w:multiLevelType w:val="hybridMultilevel"/>
    <w:tmpl w:val="F592781E"/>
    <w:lvl w:ilvl="0" w:tplc="FFFFFFFF">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8C61DCE"/>
    <w:multiLevelType w:val="hybridMultilevel"/>
    <w:tmpl w:val="20C213BC"/>
    <w:lvl w:ilvl="0" w:tplc="7B06141E">
      <w:start w:val="1"/>
      <w:numFmt w:val="decimal"/>
      <w:lvlText w:val="%1."/>
      <w:lvlJc w:val="left"/>
      <w:pPr>
        <w:tabs>
          <w:tab w:val="num" w:pos="3240"/>
        </w:tabs>
        <w:ind w:left="3240" w:hanging="2520"/>
      </w:pPr>
      <w:rPr>
        <w:rFonts w:ascii="Tahoma" w:hAnsi="Tahoma" w:hint="default"/>
        <w:b w:val="0"/>
        <w:i w:val="0"/>
        <w:caps/>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503066"/>
    <w:multiLevelType w:val="hybridMultilevel"/>
    <w:tmpl w:val="F7ECB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D83C9B"/>
    <w:multiLevelType w:val="hybridMultilevel"/>
    <w:tmpl w:val="838E4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CED377B"/>
    <w:multiLevelType w:val="hybridMultilevel"/>
    <w:tmpl w:val="411E9834"/>
    <w:lvl w:ilvl="0" w:tplc="A7D2BC80">
      <w:start w:val="1"/>
      <w:numFmt w:val="bullet"/>
      <w:lvlText w:val=""/>
      <w:lvlJc w:val="left"/>
      <w:pPr>
        <w:tabs>
          <w:tab w:val="num" w:pos="360"/>
        </w:tabs>
        <w:ind w:left="360" w:hanging="360"/>
      </w:pPr>
      <w:rPr>
        <w:rFonts w:ascii="Symbol" w:hAnsi="Symbol" w:hint="default"/>
        <w:sz w:val="21"/>
        <w:effect w:val="none"/>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921041"/>
    <w:multiLevelType w:val="hybridMultilevel"/>
    <w:tmpl w:val="633C4CD2"/>
    <w:lvl w:ilvl="0" w:tplc="A7D2BC80">
      <w:start w:val="1"/>
      <w:numFmt w:val="bullet"/>
      <w:lvlText w:val=""/>
      <w:lvlJc w:val="left"/>
      <w:pPr>
        <w:tabs>
          <w:tab w:val="num" w:pos="360"/>
        </w:tabs>
        <w:ind w:left="360" w:hanging="360"/>
      </w:pPr>
      <w:rPr>
        <w:rFonts w:ascii="Symbol" w:hAnsi="Symbol" w:hint="default"/>
        <w:sz w:val="21"/>
        <w:effect w:val="none"/>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43463060">
    <w:abstractNumId w:val="2"/>
  </w:num>
  <w:num w:numId="2" w16cid:durableId="1284072330">
    <w:abstractNumId w:val="9"/>
  </w:num>
  <w:num w:numId="3" w16cid:durableId="1918399795">
    <w:abstractNumId w:val="3"/>
  </w:num>
  <w:num w:numId="4" w16cid:durableId="803892062">
    <w:abstractNumId w:val="1"/>
  </w:num>
  <w:num w:numId="5" w16cid:durableId="1801455471">
    <w:abstractNumId w:val="8"/>
  </w:num>
  <w:num w:numId="6" w16cid:durableId="228809290">
    <w:abstractNumId w:val="4"/>
  </w:num>
  <w:num w:numId="7" w16cid:durableId="1778864929">
    <w:abstractNumId w:val="5"/>
  </w:num>
  <w:num w:numId="8" w16cid:durableId="1107458063">
    <w:abstractNumId w:val="0"/>
  </w:num>
  <w:num w:numId="9" w16cid:durableId="52239468">
    <w:abstractNumId w:val="7"/>
  </w:num>
  <w:num w:numId="10" w16cid:durableId="18346437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2A"/>
    <w:rsid w:val="00017FA2"/>
    <w:rsid w:val="00044859"/>
    <w:rsid w:val="000A0550"/>
    <w:rsid w:val="00140A79"/>
    <w:rsid w:val="002A7B69"/>
    <w:rsid w:val="00311087"/>
    <w:rsid w:val="004553AD"/>
    <w:rsid w:val="004B0E62"/>
    <w:rsid w:val="00591D21"/>
    <w:rsid w:val="00651D2A"/>
    <w:rsid w:val="00661C2A"/>
    <w:rsid w:val="007434FA"/>
    <w:rsid w:val="007E1F6C"/>
    <w:rsid w:val="008773A6"/>
    <w:rsid w:val="008C7B75"/>
    <w:rsid w:val="008D34B4"/>
    <w:rsid w:val="00B17B02"/>
    <w:rsid w:val="00D2494E"/>
    <w:rsid w:val="00F96045"/>
    <w:rsid w:val="00FA16D1"/>
    <w:rsid w:val="00FF1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D271B"/>
  <w15:docId w15:val="{3E49946B-6426-4381-839B-0D4E2CBA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Eras Light ITC" w:hAnsi="Eras Light ITC"/>
      <w:b/>
      <w:bCs/>
      <w:smallCaps/>
    </w:rPr>
  </w:style>
  <w:style w:type="paragraph" w:styleId="Heading2">
    <w:name w:val="heading 2"/>
    <w:basedOn w:val="Normal"/>
    <w:next w:val="Normal"/>
    <w:qFormat/>
    <w:pPr>
      <w:keepNext/>
      <w:jc w:val="both"/>
      <w:outlineLvl w:val="1"/>
    </w:pPr>
    <w:rPr>
      <w:rFonts w:ascii="Eras Light ITC" w:hAnsi="Eras Light ITC"/>
      <w:b/>
      <w:bCs/>
    </w:rPr>
  </w:style>
  <w:style w:type="paragraph" w:styleId="Heading3">
    <w:name w:val="heading 3"/>
    <w:basedOn w:val="Normal"/>
    <w:next w:val="Normal"/>
    <w:qFormat/>
    <w:pPr>
      <w:keepNext/>
      <w:outlineLvl w:val="2"/>
    </w:pPr>
    <w:rPr>
      <w:rFonts w:ascii="Eras Light ITC" w:hAnsi="Eras Light ITC"/>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customStyle="1" w:styleId="u1">
    <w:name w:val="u1"/>
    <w:rPr>
      <w:color w:val="666666"/>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ConstitutionalParagraph">
    <w:name w:val="Constitutional Paragraph"/>
    <w:basedOn w:val="Normal"/>
    <w:pPr>
      <w:tabs>
        <w:tab w:val="left" w:pos="720"/>
        <w:tab w:val="left" w:pos="1080"/>
      </w:tabs>
      <w:overflowPunct w:val="0"/>
      <w:adjustRightInd w:val="0"/>
      <w:ind w:left="1440" w:hanging="1440"/>
    </w:pPr>
    <w:rPr>
      <w:sz w:val="22"/>
      <w:szCs w:val="20"/>
    </w:rPr>
  </w:style>
  <w:style w:type="paragraph" w:styleId="Title">
    <w:name w:val="Title"/>
    <w:basedOn w:val="Normal"/>
    <w:qFormat/>
    <w:pPr>
      <w:jc w:val="center"/>
    </w:pPr>
    <w:rPr>
      <w:rFonts w:ascii="Tahoma" w:hAnsi="Tahoma" w:cs="Tahoma"/>
      <w:smallCaps/>
      <w:sz w:val="28"/>
    </w:rPr>
  </w:style>
  <w:style w:type="paragraph" w:styleId="NoSpacing">
    <w:name w:val="No Spacing"/>
    <w:basedOn w:val="Normal"/>
    <w:uiPriority w:val="1"/>
    <w:qFormat/>
    <w:rsid w:val="00044859"/>
    <w:rPr>
      <w:rFonts w:ascii="Calibri" w:eastAsiaTheme="minorHAnsi" w:hAnsi="Calibri" w:cs="Calibri"/>
      <w:sz w:val="22"/>
      <w:szCs w:val="22"/>
    </w:rPr>
  </w:style>
  <w:style w:type="paragraph" w:styleId="ListParagraph">
    <w:name w:val="List Paragraph"/>
    <w:basedOn w:val="Normal"/>
    <w:uiPriority w:val="34"/>
    <w:qFormat/>
    <w:rsid w:val="00044859"/>
    <w:pPr>
      <w:spacing w:line="276" w:lineRule="auto"/>
      <w:ind w:left="720" w:firstLine="360"/>
      <w:contextualSpacing/>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044859"/>
    <w:rPr>
      <w:color w:val="605E5C"/>
      <w:shd w:val="clear" w:color="auto" w:fill="E1DFDD"/>
    </w:rPr>
  </w:style>
  <w:style w:type="character" w:styleId="FollowedHyperlink">
    <w:name w:val="FollowedHyperlink"/>
    <w:basedOn w:val="DefaultParagraphFont"/>
    <w:semiHidden/>
    <w:unhideWhenUsed/>
    <w:rsid w:val="000448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277364">
      <w:bodyDiv w:val="1"/>
      <w:marLeft w:val="0"/>
      <w:marRight w:val="0"/>
      <w:marTop w:val="0"/>
      <w:marBottom w:val="0"/>
      <w:divBdr>
        <w:top w:val="none" w:sz="0" w:space="0" w:color="auto"/>
        <w:left w:val="none" w:sz="0" w:space="0" w:color="auto"/>
        <w:bottom w:val="none" w:sz="0" w:space="0" w:color="auto"/>
        <w:right w:val="none" w:sz="0" w:space="0" w:color="auto"/>
      </w:divBdr>
    </w:div>
    <w:div w:id="1026639804">
      <w:bodyDiv w:val="1"/>
      <w:marLeft w:val="0"/>
      <w:marRight w:val="0"/>
      <w:marTop w:val="0"/>
      <w:marBottom w:val="0"/>
      <w:divBdr>
        <w:top w:val="none" w:sz="0" w:space="0" w:color="auto"/>
        <w:left w:val="none" w:sz="0" w:space="0" w:color="auto"/>
        <w:bottom w:val="none" w:sz="0" w:space="0" w:color="auto"/>
        <w:right w:val="none" w:sz="0" w:space="0" w:color="auto"/>
      </w:divBdr>
    </w:div>
    <w:div w:id="1122724132">
      <w:bodyDiv w:val="1"/>
      <w:marLeft w:val="0"/>
      <w:marRight w:val="0"/>
      <w:marTop w:val="0"/>
      <w:marBottom w:val="0"/>
      <w:divBdr>
        <w:top w:val="none" w:sz="0" w:space="0" w:color="auto"/>
        <w:left w:val="none" w:sz="0" w:space="0" w:color="auto"/>
        <w:bottom w:val="none" w:sz="0" w:space="0" w:color="auto"/>
        <w:right w:val="none" w:sz="0" w:space="0" w:color="auto"/>
      </w:divBdr>
    </w:div>
    <w:div w:id="200515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rcna.org" TargetMode="External"/><Relationship Id="rId18" Type="http://schemas.openxmlformats.org/officeDocument/2006/relationships/hyperlink" Target="http://presbyterianreformed.org/index.php" TargetMode="External"/><Relationship Id="rId3" Type="http://schemas.openxmlformats.org/officeDocument/2006/relationships/settings" Target="settings.xml"/><Relationship Id="rId21" Type="http://schemas.openxmlformats.org/officeDocument/2006/relationships/hyperlink" Target="http://www.urcna.org" TargetMode="External"/><Relationship Id="rId7" Type="http://schemas.openxmlformats.org/officeDocument/2006/relationships/hyperlink" Target="http://www.naparc.org" TargetMode="External"/><Relationship Id="rId12" Type="http://schemas.openxmlformats.org/officeDocument/2006/relationships/hyperlink" Target="http://www.erq.qc.ca" TargetMode="External"/><Relationship Id="rId17" Type="http://schemas.openxmlformats.org/officeDocument/2006/relationships/hyperlink" Target="http://www.pcanet.org" TargetMode="External"/><Relationship Id="rId2" Type="http://schemas.openxmlformats.org/officeDocument/2006/relationships/styles" Target="styles.xml"/><Relationship Id="rId16" Type="http://schemas.openxmlformats.org/officeDocument/2006/relationships/hyperlink" Target="http://www.opc.org" TargetMode="External"/><Relationship Id="rId20" Type="http://schemas.openxmlformats.org/officeDocument/2006/relationships/hyperlink" Target="http://reformedpresbyteria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nrc.org" TargetMode="External"/><Relationship Id="rId5" Type="http://schemas.openxmlformats.org/officeDocument/2006/relationships/footnotes" Target="footnotes.xml"/><Relationship Id="rId15" Type="http://schemas.openxmlformats.org/officeDocument/2006/relationships/hyperlink" Target="http://www.kapc.org" TargetMode="External"/><Relationship Id="rId23" Type="http://schemas.openxmlformats.org/officeDocument/2006/relationships/theme" Target="theme/theme1.xml"/><Relationship Id="rId10" Type="http://schemas.openxmlformats.org/officeDocument/2006/relationships/hyperlink" Target="http://www.arpchurch.org" TargetMode="External"/><Relationship Id="rId19" Type="http://schemas.openxmlformats.org/officeDocument/2006/relationships/hyperlink" Target="http://www.rcus.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heritagereformed.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941</Words>
  <Characters>6150</Characters>
  <Application>Microsoft Office Word</Application>
  <DocSecurity>0</DocSecurity>
  <Lines>120</Lines>
  <Paragraphs>41</Paragraphs>
  <ScaleCrop>false</ScaleCrop>
  <HeadingPairs>
    <vt:vector size="2" baseType="variant">
      <vt:variant>
        <vt:lpstr>Title</vt:lpstr>
      </vt:variant>
      <vt:variant>
        <vt:i4>1</vt:i4>
      </vt:variant>
    </vt:vector>
  </HeadingPairs>
  <TitlesOfParts>
    <vt:vector size="1" baseType="lpstr">
      <vt:lpstr>NAPARC DENOMINATIONS</vt:lpstr>
    </vt:vector>
  </TitlesOfParts>
  <Company>PCA</Company>
  <LinksUpToDate>false</LinksUpToDate>
  <CharactersWithSpaces>7050</CharactersWithSpaces>
  <SharedDoc>false</SharedDoc>
  <HLinks>
    <vt:vector size="72" baseType="variant">
      <vt:variant>
        <vt:i4>5505040</vt:i4>
      </vt:variant>
      <vt:variant>
        <vt:i4>33</vt:i4>
      </vt:variant>
      <vt:variant>
        <vt:i4>0</vt:i4>
      </vt:variant>
      <vt:variant>
        <vt:i4>5</vt:i4>
      </vt:variant>
      <vt:variant>
        <vt:lpwstr>http://www.urcna.org/</vt:lpwstr>
      </vt:variant>
      <vt:variant>
        <vt:lpwstr/>
      </vt:variant>
      <vt:variant>
        <vt:i4>4915224</vt:i4>
      </vt:variant>
      <vt:variant>
        <vt:i4>30</vt:i4>
      </vt:variant>
      <vt:variant>
        <vt:i4>0</vt:i4>
      </vt:variant>
      <vt:variant>
        <vt:i4>5</vt:i4>
      </vt:variant>
      <vt:variant>
        <vt:lpwstr>http://reformedpresbyterian.org/</vt:lpwstr>
      </vt:variant>
      <vt:variant>
        <vt:lpwstr/>
      </vt:variant>
      <vt:variant>
        <vt:i4>6225992</vt:i4>
      </vt:variant>
      <vt:variant>
        <vt:i4>27</vt:i4>
      </vt:variant>
      <vt:variant>
        <vt:i4>0</vt:i4>
      </vt:variant>
      <vt:variant>
        <vt:i4>5</vt:i4>
      </vt:variant>
      <vt:variant>
        <vt:lpwstr>http://www.rcus.org/</vt:lpwstr>
      </vt:variant>
      <vt:variant>
        <vt:lpwstr/>
      </vt:variant>
      <vt:variant>
        <vt:i4>393245</vt:i4>
      </vt:variant>
      <vt:variant>
        <vt:i4>24</vt:i4>
      </vt:variant>
      <vt:variant>
        <vt:i4>0</vt:i4>
      </vt:variant>
      <vt:variant>
        <vt:i4>5</vt:i4>
      </vt:variant>
      <vt:variant>
        <vt:lpwstr>http://presbyterianreformed.org/index.php</vt:lpwstr>
      </vt:variant>
      <vt:variant>
        <vt:lpwstr/>
      </vt:variant>
      <vt:variant>
        <vt:i4>2883617</vt:i4>
      </vt:variant>
      <vt:variant>
        <vt:i4>21</vt:i4>
      </vt:variant>
      <vt:variant>
        <vt:i4>0</vt:i4>
      </vt:variant>
      <vt:variant>
        <vt:i4>5</vt:i4>
      </vt:variant>
      <vt:variant>
        <vt:lpwstr>http://www.pcanet.org/</vt:lpwstr>
      </vt:variant>
      <vt:variant>
        <vt:lpwstr/>
      </vt:variant>
      <vt:variant>
        <vt:i4>3080316</vt:i4>
      </vt:variant>
      <vt:variant>
        <vt:i4>18</vt:i4>
      </vt:variant>
      <vt:variant>
        <vt:i4>0</vt:i4>
      </vt:variant>
      <vt:variant>
        <vt:i4>5</vt:i4>
      </vt:variant>
      <vt:variant>
        <vt:lpwstr>http://www.opc.org/</vt:lpwstr>
      </vt:variant>
      <vt:variant>
        <vt:lpwstr/>
      </vt:variant>
      <vt:variant>
        <vt:i4>4391002</vt:i4>
      </vt:variant>
      <vt:variant>
        <vt:i4>15</vt:i4>
      </vt:variant>
      <vt:variant>
        <vt:i4>0</vt:i4>
      </vt:variant>
      <vt:variant>
        <vt:i4>5</vt:i4>
      </vt:variant>
      <vt:variant>
        <vt:lpwstr>http://www.kapc.org/</vt:lpwstr>
      </vt:variant>
      <vt:variant>
        <vt:lpwstr/>
      </vt:variant>
      <vt:variant>
        <vt:i4>5177356</vt:i4>
      </vt:variant>
      <vt:variant>
        <vt:i4>12</vt:i4>
      </vt:variant>
      <vt:variant>
        <vt:i4>0</vt:i4>
      </vt:variant>
      <vt:variant>
        <vt:i4>5</vt:i4>
      </vt:variant>
      <vt:variant>
        <vt:lpwstr>http://heritagereformed.com/</vt:lpwstr>
      </vt:variant>
      <vt:variant>
        <vt:lpwstr/>
      </vt:variant>
      <vt:variant>
        <vt:i4>4653072</vt:i4>
      </vt:variant>
      <vt:variant>
        <vt:i4>9</vt:i4>
      </vt:variant>
      <vt:variant>
        <vt:i4>0</vt:i4>
      </vt:variant>
      <vt:variant>
        <vt:i4>5</vt:i4>
      </vt:variant>
      <vt:variant>
        <vt:lpwstr>http://www.frcna.org/</vt:lpwstr>
      </vt:variant>
      <vt:variant>
        <vt:lpwstr/>
      </vt:variant>
      <vt:variant>
        <vt:i4>65548</vt:i4>
      </vt:variant>
      <vt:variant>
        <vt:i4>6</vt:i4>
      </vt:variant>
      <vt:variant>
        <vt:i4>0</vt:i4>
      </vt:variant>
      <vt:variant>
        <vt:i4>5</vt:i4>
      </vt:variant>
      <vt:variant>
        <vt:lpwstr>http://www.erq.qc.ca/</vt:lpwstr>
      </vt:variant>
      <vt:variant>
        <vt:lpwstr/>
      </vt:variant>
      <vt:variant>
        <vt:i4>5046303</vt:i4>
      </vt:variant>
      <vt:variant>
        <vt:i4>3</vt:i4>
      </vt:variant>
      <vt:variant>
        <vt:i4>0</vt:i4>
      </vt:variant>
      <vt:variant>
        <vt:i4>5</vt:i4>
      </vt:variant>
      <vt:variant>
        <vt:lpwstr>http://www.canrc.org/</vt:lpwstr>
      </vt:variant>
      <vt:variant>
        <vt:lpwstr/>
      </vt:variant>
      <vt:variant>
        <vt:i4>4194315</vt:i4>
      </vt:variant>
      <vt:variant>
        <vt:i4>0</vt:i4>
      </vt:variant>
      <vt:variant>
        <vt:i4>0</vt:i4>
      </vt:variant>
      <vt:variant>
        <vt:i4>5</vt:i4>
      </vt:variant>
      <vt:variant>
        <vt:lpwstr>http://www.arpchurch.org/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NAPARC DENOMINATIONS</dc:title>
  <dc:creator>Staff</dc:creator>
  <cp:lastModifiedBy>Heidi Harrison</cp:lastModifiedBy>
  <cp:revision>6</cp:revision>
  <dcterms:created xsi:type="dcterms:W3CDTF">2017-11-29T22:55:00Z</dcterms:created>
  <dcterms:modified xsi:type="dcterms:W3CDTF">2022-11-09T17:21:00Z</dcterms:modified>
</cp:coreProperties>
</file>