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B0" w:rsidRPr="005D1CA6" w:rsidRDefault="007078BD" w:rsidP="00697031">
      <w:pPr>
        <w:jc w:val="center"/>
        <w:rPr>
          <w:rFonts w:ascii="돋움" w:eastAsia="돋움" w:hAnsi="돋움"/>
          <w:smallCaps/>
          <w:sz w:val="24"/>
          <w:szCs w:val="24"/>
          <w:lang w:eastAsia="ko-KR"/>
        </w:rPr>
      </w:pPr>
      <w:r w:rsidRPr="005D1CA6">
        <w:rPr>
          <w:rFonts w:ascii="돋움" w:eastAsia="돋움" w:hAnsi="돋움" w:hint="eastAsia"/>
          <w:b/>
          <w:smallCaps/>
          <w:sz w:val="24"/>
          <w:szCs w:val="24"/>
          <w:lang w:eastAsia="ko-KR"/>
        </w:rPr>
        <w:t>개척교회 설립을 위한 점검 목록</w:t>
      </w:r>
      <w:r w:rsidR="00DC2AB0" w:rsidRPr="005D1CA6">
        <w:rPr>
          <w:rFonts w:ascii="돋움" w:eastAsia="돋움" w:hAnsi="돋움"/>
          <w:smallCaps/>
          <w:sz w:val="24"/>
          <w:szCs w:val="24"/>
          <w:lang w:eastAsia="ko-KR"/>
        </w:rPr>
        <w:br/>
      </w:r>
    </w:p>
    <w:p w:rsidR="00DC2AB0" w:rsidRPr="005D1CA6" w:rsidRDefault="00DC2AB0" w:rsidP="00697031">
      <w:pPr>
        <w:rPr>
          <w:rFonts w:ascii="돋움" w:eastAsia="돋움" w:hAnsi="돋움"/>
          <w:b/>
          <w:lang w:eastAsia="ko-KR"/>
        </w:rPr>
      </w:pPr>
      <w:r w:rsidRPr="005D1CA6">
        <w:rPr>
          <w:rFonts w:ascii="돋움" w:eastAsia="돋움" w:hAnsi="돋움"/>
          <w:b/>
          <w:lang w:eastAsia="ko-KR"/>
        </w:rPr>
        <w:t xml:space="preserve">I  </w:t>
      </w:r>
      <w:r w:rsidR="007078BD" w:rsidRPr="005D1CA6">
        <w:rPr>
          <w:rFonts w:ascii="돋움" w:eastAsia="돋움" w:hAnsi="돋움" w:hint="eastAsia"/>
          <w:b/>
          <w:lang w:eastAsia="ko-KR"/>
        </w:rPr>
        <w:t>개척 교회</w:t>
      </w:r>
      <w:r w:rsidR="0063321C" w:rsidRPr="005D1CA6">
        <w:rPr>
          <w:rFonts w:ascii="돋움" w:eastAsia="돋움" w:hAnsi="돋움" w:hint="eastAsia"/>
          <w:b/>
          <w:lang w:eastAsia="ko-KR"/>
        </w:rPr>
        <w:t xml:space="preserve"> </w:t>
      </w:r>
      <w:r w:rsidR="009C7C00">
        <w:rPr>
          <w:rFonts w:ascii="돋움" w:eastAsia="돋움" w:hAnsi="돋움" w:hint="eastAsia"/>
          <w:b/>
          <w:lang w:eastAsia="ko-KR"/>
        </w:rPr>
        <w:t>설립하기</w:t>
      </w:r>
    </w:p>
    <w:p w:rsidR="0063321C" w:rsidRPr="005D1CA6" w:rsidRDefault="00E54A4B" w:rsidP="00E54A4B">
      <w:pPr>
        <w:ind w:left="720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가.  </w:t>
      </w:r>
      <w:r w:rsidR="00EC0E31" w:rsidRPr="005D1CA6">
        <w:rPr>
          <w:rFonts w:ascii="돋움" w:eastAsia="돋움" w:hAnsi="돋움" w:hint="eastAsia"/>
          <w:lang w:eastAsia="ko-KR"/>
        </w:rPr>
        <w:t>노회가 인준한 개척 교회 착수 청원서 (</w:t>
      </w:r>
      <w:r w:rsidR="00EC0E31" w:rsidRPr="005D1CA6">
        <w:rPr>
          <w:rFonts w:ascii="돋움" w:eastAsia="돋움" w:hAnsi="돋움" w:hint="eastAsia"/>
          <w:i/>
          <w:lang w:eastAsia="ko-KR"/>
        </w:rPr>
        <w:t>헌법</w:t>
      </w:r>
      <w:r w:rsidR="00EC0E31" w:rsidRPr="005D1CA6">
        <w:rPr>
          <w:rFonts w:ascii="돋움" w:eastAsia="돋움" w:hAnsi="돋움" w:hint="eastAsia"/>
          <w:lang w:eastAsia="ko-KR"/>
        </w:rPr>
        <w:t xml:space="preserve"> 5-2).</w:t>
      </w:r>
    </w:p>
    <w:p w:rsidR="00DC2AB0" w:rsidRPr="005D1CA6" w:rsidRDefault="00E54A4B" w:rsidP="00E54A4B">
      <w:pPr>
        <w:ind w:left="720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나.  </w:t>
      </w:r>
      <w:r w:rsidR="00EC0E31" w:rsidRPr="005D1CA6">
        <w:rPr>
          <w:rFonts w:ascii="돋움" w:eastAsia="돋움" w:hAnsi="돋움" w:hint="eastAsia"/>
          <w:lang w:eastAsia="ko-KR"/>
        </w:rPr>
        <w:t xml:space="preserve">노회는 임시 치리 기구를 </w:t>
      </w:r>
      <w:r w:rsidR="005C1339" w:rsidRPr="005D1CA6">
        <w:rPr>
          <w:rFonts w:ascii="돋움" w:eastAsia="돋움" w:hAnsi="돋움" w:hint="eastAsia"/>
          <w:lang w:eastAsia="ko-KR"/>
        </w:rPr>
        <w:t>제공</w:t>
      </w:r>
      <w:r w:rsidR="00EC0E31" w:rsidRPr="005D1CA6">
        <w:rPr>
          <w:rFonts w:ascii="돋움" w:eastAsia="돋움" w:hAnsi="돋움" w:hint="eastAsia"/>
          <w:lang w:eastAsia="ko-KR"/>
        </w:rPr>
        <w:t>한다 (</w:t>
      </w:r>
      <w:r w:rsidR="00EC0E31" w:rsidRPr="005D1CA6">
        <w:rPr>
          <w:rFonts w:ascii="돋움" w:eastAsia="돋움" w:hAnsi="돋움" w:hint="eastAsia"/>
          <w:i/>
          <w:lang w:eastAsia="ko-KR"/>
        </w:rPr>
        <w:t xml:space="preserve">헌법 </w:t>
      </w:r>
      <w:r w:rsidR="00EC0E31" w:rsidRPr="005D1CA6">
        <w:rPr>
          <w:rFonts w:ascii="돋움" w:eastAsia="돋움" w:hAnsi="돋움" w:hint="eastAsia"/>
          <w:lang w:eastAsia="ko-KR"/>
        </w:rPr>
        <w:t xml:space="preserve">5-3). </w:t>
      </w:r>
    </w:p>
    <w:p w:rsidR="00DC2AB0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다.  </w:t>
      </w:r>
      <w:r w:rsidR="00EC0E31" w:rsidRPr="005D1CA6">
        <w:rPr>
          <w:rFonts w:ascii="돋움" w:eastAsia="돋움" w:hAnsi="돋움" w:hint="eastAsia"/>
          <w:lang w:eastAsia="ko-KR"/>
        </w:rPr>
        <w:t>노회가 제공한 목회 사역 (</w:t>
      </w:r>
      <w:r w:rsidR="00EC0E31" w:rsidRPr="005D1CA6">
        <w:rPr>
          <w:rFonts w:ascii="돋움" w:eastAsia="돋움" w:hAnsi="돋움" w:hint="eastAsia"/>
          <w:i/>
          <w:lang w:eastAsia="ko-KR"/>
        </w:rPr>
        <w:t xml:space="preserve">헌법 </w:t>
      </w:r>
      <w:r w:rsidR="00DC2AB0" w:rsidRPr="005D1CA6">
        <w:rPr>
          <w:rFonts w:ascii="돋움" w:eastAsia="돋움" w:hAnsi="돋움"/>
          <w:lang w:eastAsia="ko-KR"/>
        </w:rPr>
        <w:t>5-4).</w:t>
      </w:r>
      <w:r w:rsidR="00DC2AB0" w:rsidRPr="005D1CA6">
        <w:rPr>
          <w:rFonts w:ascii="돋움" w:eastAsia="돋움" w:hAnsi="돋움"/>
          <w:lang w:eastAsia="ko-KR"/>
        </w:rPr>
        <w:br/>
      </w:r>
    </w:p>
    <w:p w:rsidR="00DC2AB0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라.  </w:t>
      </w:r>
      <w:r w:rsidR="00EC0E31" w:rsidRPr="005D1CA6">
        <w:rPr>
          <w:rFonts w:ascii="돋움" w:eastAsia="돋움" w:hAnsi="돋움" w:hint="eastAsia"/>
          <w:lang w:eastAsia="ko-KR"/>
        </w:rPr>
        <w:t xml:space="preserve">임시 치리회가 받아들인 교인들 </w:t>
      </w:r>
      <w:r w:rsidR="00DC2AB0" w:rsidRPr="005D1CA6">
        <w:rPr>
          <w:rFonts w:ascii="돋움" w:eastAsia="돋움" w:hAnsi="돋움"/>
          <w:lang w:eastAsia="ko-KR"/>
        </w:rPr>
        <w:t>(</w:t>
      </w:r>
      <w:r w:rsidR="00EC0E31" w:rsidRPr="005D1CA6">
        <w:rPr>
          <w:rFonts w:ascii="돋움" w:eastAsia="돋움" w:hAnsi="돋움" w:hint="eastAsia"/>
          <w:i/>
          <w:lang w:eastAsia="ko-KR"/>
        </w:rPr>
        <w:t>헌법</w:t>
      </w:r>
      <w:r w:rsidR="00DC2AB0" w:rsidRPr="005D1CA6">
        <w:rPr>
          <w:rFonts w:ascii="돋움" w:eastAsia="돋움" w:hAnsi="돋움"/>
          <w:lang w:eastAsia="ko-KR"/>
        </w:rPr>
        <w:t xml:space="preserve"> 12-5</w:t>
      </w:r>
      <w:r w:rsidR="009C7C00">
        <w:rPr>
          <w:rFonts w:ascii="돋움" w:eastAsia="돋움" w:hAnsi="돋움" w:hint="eastAsia"/>
          <w:lang w:eastAsia="ko-KR"/>
        </w:rPr>
        <w:t>ㄱ</w:t>
      </w:r>
      <w:r w:rsidR="00DC2AB0" w:rsidRPr="005D1CA6">
        <w:rPr>
          <w:rFonts w:ascii="돋움" w:eastAsia="돋움" w:hAnsi="돋움"/>
          <w:lang w:eastAsia="ko-KR"/>
        </w:rPr>
        <w:t xml:space="preserve"> &amp; 57).</w:t>
      </w:r>
      <w:r w:rsidR="00DC2AB0" w:rsidRPr="005D1CA6">
        <w:rPr>
          <w:rFonts w:ascii="돋움" w:eastAsia="돋움" w:hAnsi="돋움"/>
          <w:lang w:eastAsia="ko-KR"/>
        </w:rPr>
        <w:br/>
      </w:r>
    </w:p>
    <w:p w:rsidR="00EC0E31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>마.</w:t>
      </w:r>
      <w:r w:rsidRPr="005D1CA6">
        <w:rPr>
          <w:rFonts w:ascii="돋움" w:eastAsia="돋움" w:hAnsi="돋움" w:hint="eastAsia"/>
          <w:i/>
          <w:lang w:eastAsia="ko-KR"/>
        </w:rPr>
        <w:t xml:space="preserve">  </w:t>
      </w:r>
      <w:r w:rsidR="00EC0E31" w:rsidRPr="005D1CA6">
        <w:rPr>
          <w:rFonts w:ascii="돋움" w:eastAsia="돋움" w:hAnsi="돋움" w:hint="eastAsia"/>
          <w:i/>
          <w:lang w:eastAsia="ko-KR"/>
        </w:rPr>
        <w:t>헌법</w:t>
      </w:r>
      <w:r w:rsidR="00EC0E31" w:rsidRPr="005D1CA6">
        <w:rPr>
          <w:rFonts w:ascii="돋움" w:eastAsia="돋움" w:hAnsi="돋움" w:hint="eastAsia"/>
          <w:lang w:eastAsia="ko-KR"/>
        </w:rPr>
        <w:t xml:space="preserve"> 24의 절차를 따라 잠재적 직분자가 확인되고, 추천되고, 훈련되고, 시취됨.  </w:t>
      </w:r>
    </w:p>
    <w:p w:rsidR="00DC2AB0" w:rsidRPr="005D1CA6" w:rsidRDefault="00DC2AB0" w:rsidP="00E54A4B">
      <w:pPr>
        <w:pStyle w:val="ListParagraph"/>
        <w:rPr>
          <w:rFonts w:ascii="돋움" w:eastAsia="돋움" w:hAnsi="돋움"/>
          <w:lang w:eastAsia="ko-KR"/>
        </w:rPr>
      </w:pPr>
    </w:p>
    <w:p w:rsidR="00DC2AB0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바.  </w:t>
      </w:r>
      <w:r w:rsidR="00EC0E31" w:rsidRPr="005D1CA6">
        <w:rPr>
          <w:rFonts w:ascii="돋움" w:eastAsia="돋움" w:hAnsi="돋움" w:hint="eastAsia"/>
          <w:lang w:eastAsia="ko-KR"/>
        </w:rPr>
        <w:t xml:space="preserve">직분자들의 선거 (정상적으로는 조직 예배 2 주전) </w:t>
      </w:r>
      <w:r w:rsidR="00EC0E31" w:rsidRPr="005D1CA6">
        <w:rPr>
          <w:rFonts w:ascii="돋움" w:eastAsia="돋움" w:hAnsi="돋움" w:hint="eastAsia"/>
          <w:i/>
          <w:lang w:eastAsia="ko-KR"/>
        </w:rPr>
        <w:t>헌법</w:t>
      </w:r>
      <w:r w:rsidR="00EC0E31" w:rsidRPr="005D1CA6">
        <w:rPr>
          <w:rFonts w:ascii="돋움" w:eastAsia="돋움" w:hAnsi="돋움" w:hint="eastAsia"/>
          <w:lang w:eastAsia="ko-KR"/>
        </w:rPr>
        <w:t xml:space="preserve"> 5-9ㄹ.  </w:t>
      </w:r>
    </w:p>
    <w:p w:rsidR="00DC2AB0" w:rsidRPr="005D1CA6" w:rsidRDefault="00DC2AB0" w:rsidP="00E54A4B">
      <w:pPr>
        <w:pStyle w:val="ListParagraph"/>
        <w:rPr>
          <w:rFonts w:ascii="돋움" w:eastAsia="돋움" w:hAnsi="돋움"/>
          <w:lang w:eastAsia="ko-KR"/>
        </w:rPr>
      </w:pPr>
    </w:p>
    <w:p w:rsidR="00DC2AB0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사.  </w:t>
      </w:r>
      <w:r w:rsidR="00EC0E31" w:rsidRPr="005D1CA6">
        <w:rPr>
          <w:rFonts w:ascii="돋움" w:eastAsia="돋움" w:hAnsi="돋움" w:hint="eastAsia"/>
          <w:lang w:eastAsia="ko-KR"/>
        </w:rPr>
        <w:t xml:space="preserve">목사 선거 </w:t>
      </w:r>
      <w:r w:rsidR="00DC2AB0" w:rsidRPr="005D1CA6">
        <w:rPr>
          <w:rFonts w:ascii="돋움" w:eastAsia="돋움" w:hAnsi="돋움"/>
          <w:lang w:eastAsia="ko-KR"/>
        </w:rPr>
        <w:t>(</w:t>
      </w:r>
      <w:r w:rsidR="00EC0E31" w:rsidRPr="005D1CA6">
        <w:rPr>
          <w:rFonts w:ascii="돋움" w:eastAsia="돋움" w:hAnsi="돋움" w:hint="eastAsia"/>
          <w:i/>
          <w:lang w:eastAsia="ko-KR"/>
        </w:rPr>
        <w:t xml:space="preserve">헌법 </w:t>
      </w:r>
      <w:r w:rsidR="00EC0E31" w:rsidRPr="005D1CA6">
        <w:rPr>
          <w:rFonts w:ascii="돋움" w:eastAsia="돋움" w:hAnsi="돋움" w:hint="eastAsia"/>
          <w:lang w:eastAsia="ko-KR"/>
        </w:rPr>
        <w:t>5-9ㅂ을 보시오</w:t>
      </w:r>
      <w:r w:rsidR="00DC2AB0" w:rsidRPr="005D1CA6">
        <w:rPr>
          <w:rFonts w:ascii="돋움" w:eastAsia="돋움" w:hAnsi="돋움"/>
          <w:lang w:eastAsia="ko-KR"/>
        </w:rPr>
        <w:t>)</w:t>
      </w:r>
    </w:p>
    <w:p w:rsidR="00DC2AB0" w:rsidRPr="005D1CA6" w:rsidRDefault="00DC2AB0" w:rsidP="00E54A4B">
      <w:pPr>
        <w:pStyle w:val="ListParagraph"/>
        <w:rPr>
          <w:rFonts w:ascii="돋움" w:eastAsia="돋움" w:hAnsi="돋움"/>
          <w:lang w:eastAsia="ko-KR"/>
        </w:rPr>
      </w:pPr>
    </w:p>
    <w:p w:rsidR="005C1339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아.  </w:t>
      </w:r>
      <w:r w:rsidR="005C1339" w:rsidRPr="005D1CA6">
        <w:rPr>
          <w:rFonts w:ascii="돋움" w:eastAsia="돋움" w:hAnsi="돋움" w:hint="eastAsia"/>
          <w:lang w:eastAsia="ko-KR"/>
        </w:rPr>
        <w:t>노회가 [교회] 조직을 위하여 등록 교인 청원을 인준한다 (</w:t>
      </w:r>
      <w:r w:rsidR="005C1339" w:rsidRPr="005D1CA6">
        <w:rPr>
          <w:rFonts w:ascii="돋움" w:eastAsia="돋움" w:hAnsi="돋움" w:hint="eastAsia"/>
          <w:i/>
          <w:lang w:eastAsia="ko-KR"/>
        </w:rPr>
        <w:t xml:space="preserve">헌법 </w:t>
      </w:r>
      <w:r w:rsidR="005C1339" w:rsidRPr="005D1CA6">
        <w:rPr>
          <w:rFonts w:ascii="돋움" w:eastAsia="돋움" w:hAnsi="돋움" w:hint="eastAsia"/>
          <w:lang w:eastAsia="ko-KR"/>
        </w:rPr>
        <w:t xml:space="preserve">5-9ㅅ). </w:t>
      </w:r>
    </w:p>
    <w:p w:rsidR="005C1339" w:rsidRPr="005D1CA6" w:rsidRDefault="005C1339" w:rsidP="00E54A4B">
      <w:pPr>
        <w:pStyle w:val="ListParagraph"/>
        <w:rPr>
          <w:rFonts w:ascii="돋움" w:eastAsia="돋움" w:hAnsi="돋움"/>
          <w:lang w:eastAsia="ko-KR"/>
        </w:rPr>
      </w:pPr>
    </w:p>
    <w:p w:rsidR="00DC2AB0" w:rsidRPr="005D1CA6" w:rsidRDefault="00E54A4B" w:rsidP="00E54A4B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자.  </w:t>
      </w:r>
      <w:r w:rsidR="005C1339" w:rsidRPr="005D1CA6">
        <w:rPr>
          <w:rFonts w:ascii="돋움" w:eastAsia="돋움" w:hAnsi="돋움" w:hint="eastAsia"/>
          <w:lang w:eastAsia="ko-KR"/>
        </w:rPr>
        <w:t xml:space="preserve">노회가 조직 전권위원회를 임명하고 조직 예배 날짜와 시간을 정한다 </w:t>
      </w:r>
      <w:r w:rsidR="005C1339" w:rsidRPr="005D1CA6">
        <w:rPr>
          <w:rFonts w:ascii="돋움" w:eastAsia="돋움" w:hAnsi="돋움"/>
          <w:lang w:eastAsia="ko-KR"/>
        </w:rPr>
        <w:t>(</w:t>
      </w:r>
      <w:r w:rsidR="005C1339" w:rsidRPr="005D1CA6">
        <w:rPr>
          <w:rFonts w:ascii="돋움" w:eastAsia="돋움" w:hAnsi="돋움" w:hint="eastAsia"/>
          <w:i/>
          <w:lang w:eastAsia="ko-KR"/>
        </w:rPr>
        <w:t>헌법</w:t>
      </w:r>
      <w:r w:rsidR="005C1339" w:rsidRPr="005D1CA6">
        <w:rPr>
          <w:rFonts w:ascii="돋움" w:eastAsia="돋움" w:hAnsi="돋움"/>
          <w:i/>
          <w:lang w:eastAsia="ko-KR"/>
        </w:rPr>
        <w:t xml:space="preserve"> </w:t>
      </w:r>
      <w:r w:rsidR="005C1339" w:rsidRPr="005D1CA6">
        <w:rPr>
          <w:rFonts w:ascii="돋움" w:eastAsia="돋움" w:hAnsi="돋움"/>
          <w:lang w:eastAsia="ko-KR"/>
        </w:rPr>
        <w:t>5-9ㅇ</w:t>
      </w:r>
      <w:r w:rsidR="00DC2AB0" w:rsidRPr="005D1CA6">
        <w:rPr>
          <w:rFonts w:ascii="돋움" w:eastAsia="돋움" w:hAnsi="돋움"/>
          <w:lang w:eastAsia="ko-KR"/>
        </w:rPr>
        <w:t>).</w:t>
      </w:r>
    </w:p>
    <w:p w:rsidR="00DC2AB0" w:rsidRPr="005D1CA6" w:rsidRDefault="00DC2AB0" w:rsidP="00151202">
      <w:pPr>
        <w:pStyle w:val="ListParagraph"/>
        <w:rPr>
          <w:rFonts w:ascii="돋움" w:eastAsia="돋움" w:hAnsi="돋움"/>
          <w:lang w:eastAsia="ko-KR"/>
        </w:rPr>
      </w:pPr>
    </w:p>
    <w:p w:rsidR="00DC2AB0" w:rsidRPr="005D1CA6" w:rsidRDefault="00DC2AB0" w:rsidP="00151202">
      <w:pPr>
        <w:rPr>
          <w:rFonts w:ascii="돋움" w:eastAsia="돋움" w:hAnsi="돋움"/>
          <w:b/>
          <w:lang w:eastAsia="ko-KR"/>
        </w:rPr>
      </w:pPr>
      <w:r w:rsidRPr="005D1CA6">
        <w:rPr>
          <w:rFonts w:ascii="돋움" w:eastAsia="돋움" w:hAnsi="돋움"/>
          <w:b/>
          <w:lang w:eastAsia="ko-KR"/>
        </w:rPr>
        <w:t xml:space="preserve">II  </w:t>
      </w:r>
      <w:r w:rsidR="00D858C5" w:rsidRPr="005D1CA6">
        <w:rPr>
          <w:rFonts w:ascii="돋움" w:eastAsia="돋움" w:hAnsi="돋움" w:hint="eastAsia"/>
          <w:b/>
          <w:lang w:eastAsia="ko-KR"/>
        </w:rPr>
        <w:t>조직 예배</w:t>
      </w:r>
      <w:r w:rsidRPr="005D1CA6">
        <w:rPr>
          <w:rFonts w:ascii="돋움" w:eastAsia="돋움" w:hAnsi="돋움"/>
          <w:b/>
          <w:lang w:eastAsia="ko-KR"/>
        </w:rPr>
        <w:t xml:space="preserve">  (</w:t>
      </w:r>
      <w:r w:rsidR="00D858C5" w:rsidRPr="005D1CA6">
        <w:rPr>
          <w:rFonts w:ascii="돋움" w:eastAsia="돋움" w:hAnsi="돋움" w:hint="eastAsia"/>
          <w:b/>
          <w:i/>
          <w:lang w:eastAsia="ko-KR"/>
        </w:rPr>
        <w:t>헌법</w:t>
      </w:r>
      <w:r w:rsidR="00D858C5" w:rsidRPr="005D1CA6">
        <w:rPr>
          <w:rFonts w:ascii="돋움" w:eastAsia="돋움" w:hAnsi="돋움"/>
          <w:b/>
          <w:lang w:eastAsia="ko-KR"/>
        </w:rPr>
        <w:t xml:space="preserve"> 5-9ㅇ</w:t>
      </w:r>
      <w:r w:rsidRPr="005D1CA6">
        <w:rPr>
          <w:rFonts w:ascii="돋움" w:eastAsia="돋움" w:hAnsi="돋움"/>
          <w:b/>
          <w:lang w:eastAsia="ko-KR"/>
        </w:rPr>
        <w:t>)</w:t>
      </w:r>
    </w:p>
    <w:p w:rsidR="00DC2AB0" w:rsidRPr="005D1CA6" w:rsidRDefault="005D1CA6" w:rsidP="005D1CA6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가.  </w:t>
      </w:r>
      <w:r w:rsidR="00D858C5" w:rsidRPr="005D1CA6">
        <w:rPr>
          <w:rFonts w:ascii="돋움" w:eastAsia="돋움" w:hAnsi="돋움" w:hint="eastAsia"/>
          <w:lang w:eastAsia="ko-KR"/>
        </w:rPr>
        <w:t>직분자들의 안수</w:t>
      </w:r>
      <w:r w:rsidR="004D1170" w:rsidRPr="005D1CA6">
        <w:rPr>
          <w:rFonts w:ascii="돋움" w:eastAsia="돋움" w:hAnsi="돋움" w:hint="eastAsia"/>
          <w:lang w:eastAsia="ko-KR"/>
        </w:rPr>
        <w:t xml:space="preserve"> 및</w:t>
      </w:r>
      <w:r w:rsidR="00D858C5" w:rsidRPr="005D1CA6">
        <w:rPr>
          <w:rFonts w:ascii="돋움" w:eastAsia="돋움" w:hAnsi="돋움" w:hint="eastAsia"/>
          <w:lang w:eastAsia="ko-KR"/>
        </w:rPr>
        <w:t xml:space="preserve"> 취임</w:t>
      </w:r>
      <w:r w:rsidR="004D1170" w:rsidRPr="005D1CA6">
        <w:rPr>
          <w:rFonts w:ascii="돋움" w:eastAsia="돋움" w:hAnsi="돋움" w:hint="eastAsia"/>
          <w:lang w:eastAsia="ko-KR"/>
        </w:rPr>
        <w:t>.</w:t>
      </w:r>
      <w:r w:rsidR="00DC2AB0" w:rsidRPr="005D1CA6">
        <w:rPr>
          <w:rFonts w:ascii="돋움" w:eastAsia="돋움" w:hAnsi="돋움"/>
          <w:lang w:eastAsia="ko-KR"/>
        </w:rPr>
        <w:br/>
      </w:r>
    </w:p>
    <w:p w:rsidR="00DC2AB0" w:rsidRPr="005D1CA6" w:rsidRDefault="005D1CA6" w:rsidP="005D1CA6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나.  </w:t>
      </w:r>
      <w:r w:rsidR="004D1170" w:rsidRPr="005D1CA6">
        <w:rPr>
          <w:rFonts w:ascii="돋움" w:eastAsia="돋움" w:hAnsi="돋움" w:hint="eastAsia"/>
          <w:lang w:eastAsia="ko-KR"/>
        </w:rPr>
        <w:t xml:space="preserve">목사의 안수 및 취임(필요시) </w:t>
      </w:r>
      <w:r w:rsidR="00DC2AB0" w:rsidRPr="005D1CA6">
        <w:rPr>
          <w:rFonts w:ascii="돋움" w:eastAsia="돋움" w:hAnsi="돋움"/>
          <w:lang w:eastAsia="ko-KR"/>
        </w:rPr>
        <w:t>.</w:t>
      </w:r>
      <w:r w:rsidR="00DC2AB0" w:rsidRPr="005D1CA6">
        <w:rPr>
          <w:rFonts w:ascii="돋움" w:eastAsia="돋움" w:hAnsi="돋움"/>
          <w:lang w:eastAsia="ko-KR"/>
        </w:rPr>
        <w:br/>
      </w:r>
    </w:p>
    <w:p w:rsidR="00DC2AB0" w:rsidRPr="005D1CA6" w:rsidRDefault="005D1CA6" w:rsidP="005D1CA6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다.  </w:t>
      </w:r>
      <w:r w:rsidR="004D1170" w:rsidRPr="005D1CA6">
        <w:rPr>
          <w:rFonts w:ascii="돋움" w:eastAsia="돋움" w:hAnsi="돋움" w:hint="eastAsia"/>
          <w:lang w:eastAsia="ko-KR"/>
        </w:rPr>
        <w:t>등록 교인 서약</w:t>
      </w:r>
      <w:r w:rsidR="00DC2AB0" w:rsidRPr="005D1CA6">
        <w:rPr>
          <w:rFonts w:ascii="돋움" w:eastAsia="돋움" w:hAnsi="돋움"/>
          <w:lang w:eastAsia="ko-KR"/>
        </w:rPr>
        <w:br/>
      </w:r>
    </w:p>
    <w:p w:rsidR="00DC2AB0" w:rsidRPr="005D1CA6" w:rsidRDefault="005D1CA6" w:rsidP="005D1CA6">
      <w:pPr>
        <w:pStyle w:val="ListParagraph"/>
        <w:rPr>
          <w:rFonts w:ascii="돋움" w:eastAsia="돋움" w:hAnsi="돋움"/>
          <w:lang w:eastAsia="ko-KR"/>
        </w:rPr>
      </w:pPr>
      <w:r w:rsidRPr="005D1CA6">
        <w:rPr>
          <w:rFonts w:ascii="돋움" w:eastAsia="돋움" w:hAnsi="돋움" w:hint="eastAsia"/>
          <w:lang w:eastAsia="ko-KR"/>
        </w:rPr>
        <w:t xml:space="preserve">라.  </w:t>
      </w:r>
      <w:r w:rsidR="004D1170" w:rsidRPr="005D1CA6">
        <w:rPr>
          <w:rFonts w:ascii="돋움" w:eastAsia="돋움" w:hAnsi="돋움" w:hint="eastAsia"/>
          <w:lang w:eastAsia="ko-KR"/>
        </w:rPr>
        <w:t xml:space="preserve">조직 선언 </w:t>
      </w:r>
    </w:p>
    <w:sectPr w:rsidR="00DC2AB0" w:rsidRPr="005D1CA6" w:rsidSect="007D156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97B" w:rsidRPr="00F552CD" w:rsidRDefault="00BB097B">
      <w:pPr>
        <w:rPr>
          <w:sz w:val="20"/>
        </w:rPr>
      </w:pPr>
      <w:r>
        <w:separator/>
      </w:r>
    </w:p>
  </w:endnote>
  <w:endnote w:type="continuationSeparator" w:id="0">
    <w:p w:rsidR="00BB097B" w:rsidRPr="00F552CD" w:rsidRDefault="00BB097B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AB0" w:rsidRPr="0085284C" w:rsidRDefault="00DC2AB0" w:rsidP="0085284C">
    <w:pPr>
      <w:pStyle w:val="Footer"/>
      <w:jc w:val="right"/>
      <w:rPr>
        <w:rFonts w:ascii="Times New Roman" w:hAnsi="Times New Roman"/>
      </w:rPr>
    </w:pPr>
    <w:r w:rsidRPr="0085284C">
      <w:rPr>
        <w:rFonts w:ascii="Times New Roman" w:hAnsi="Times New Roman"/>
      </w:rPr>
      <w:t>11/11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97B" w:rsidRPr="00F552CD" w:rsidRDefault="00BB097B">
      <w:pPr>
        <w:rPr>
          <w:sz w:val="20"/>
        </w:rPr>
      </w:pPr>
      <w:r>
        <w:separator/>
      </w:r>
    </w:p>
  </w:footnote>
  <w:footnote w:type="continuationSeparator" w:id="0">
    <w:p w:rsidR="00BB097B" w:rsidRPr="00F552CD" w:rsidRDefault="00BB097B">
      <w:pPr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AB0" w:rsidRPr="0085284C" w:rsidRDefault="00DC2AB0" w:rsidP="0085284C">
    <w:pPr>
      <w:pStyle w:val="Header"/>
      <w:jc w:val="right"/>
      <w:rPr>
        <w:rFonts w:ascii="Times New Roman" w:hAnsi="Times New Roman"/>
        <w:sz w:val="24"/>
        <w:szCs w:val="24"/>
      </w:rPr>
    </w:pPr>
    <w:r w:rsidRPr="0085284C">
      <w:rPr>
        <w:rFonts w:ascii="Times New Roman" w:hAnsi="Times New Roman"/>
        <w:sz w:val="24"/>
        <w:szCs w:val="24"/>
      </w:rPr>
      <w:t>043</w:t>
    </w:r>
    <w:r>
      <w:rPr>
        <w:rFonts w:ascii="Times New Roman" w:hAnsi="Times New Roman"/>
        <w:sz w:val="24"/>
        <w:szCs w:val="24"/>
      </w:rPr>
      <w:t>-3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F2191"/>
    <w:multiLevelType w:val="hybridMultilevel"/>
    <w:tmpl w:val="EDF69EE0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78244E03"/>
    <w:multiLevelType w:val="hybridMultilevel"/>
    <w:tmpl w:val="9F3E94CA"/>
    <w:lvl w:ilvl="0" w:tplc="BBEA990A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C0057AF"/>
    <w:multiLevelType w:val="hybridMultilevel"/>
    <w:tmpl w:val="2E389190"/>
    <w:lvl w:ilvl="0" w:tplc="1D12838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7031"/>
    <w:rsid w:val="00102DB5"/>
    <w:rsid w:val="00151202"/>
    <w:rsid w:val="004D1170"/>
    <w:rsid w:val="005975F8"/>
    <w:rsid w:val="005C1339"/>
    <w:rsid w:val="005D1CA6"/>
    <w:rsid w:val="0063321C"/>
    <w:rsid w:val="00697031"/>
    <w:rsid w:val="007078BD"/>
    <w:rsid w:val="0075719A"/>
    <w:rsid w:val="0079356D"/>
    <w:rsid w:val="007D1565"/>
    <w:rsid w:val="0085284C"/>
    <w:rsid w:val="00971D1C"/>
    <w:rsid w:val="009C7C00"/>
    <w:rsid w:val="00A54C88"/>
    <w:rsid w:val="00AB1BEA"/>
    <w:rsid w:val="00AF2761"/>
    <w:rsid w:val="00BB097B"/>
    <w:rsid w:val="00C2271A"/>
    <w:rsid w:val="00C45F47"/>
    <w:rsid w:val="00CA7A5A"/>
    <w:rsid w:val="00CB0D9D"/>
    <w:rsid w:val="00D858C5"/>
    <w:rsid w:val="00DC2AB0"/>
    <w:rsid w:val="00E54A4B"/>
    <w:rsid w:val="00EC0E31"/>
    <w:rsid w:val="00F01819"/>
    <w:rsid w:val="00F5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바탕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0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0F56"/>
  </w:style>
  <w:style w:type="paragraph" w:styleId="Footer">
    <w:name w:val="footer"/>
    <w:basedOn w:val="Normal"/>
    <w:link w:val="FooterChar"/>
    <w:uiPriority w:val="99"/>
    <w:rsid w:val="00852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0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Young</cp:lastModifiedBy>
  <cp:revision>11</cp:revision>
  <cp:lastPrinted>2011-11-29T17:06:00Z</cp:lastPrinted>
  <dcterms:created xsi:type="dcterms:W3CDTF">2012-09-25T22:02:00Z</dcterms:created>
  <dcterms:modified xsi:type="dcterms:W3CDTF">2012-10-03T15:06:00Z</dcterms:modified>
</cp:coreProperties>
</file>