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C6005" w14:textId="574F08CD" w:rsidR="00AC1C09" w:rsidRDefault="00AC1C09" w:rsidP="009A26C6">
      <w:pPr>
        <w:pStyle w:val="Title"/>
        <w:spacing w:line="240" w:lineRule="auto"/>
        <w:rPr>
          <w:sz w:val="20"/>
        </w:rPr>
      </w:pPr>
      <w:r w:rsidRPr="009F0E37">
        <w:rPr>
          <w:sz w:val="20"/>
        </w:rPr>
        <w:t>Presbytery Boundaries</w:t>
      </w:r>
    </w:p>
    <w:p w14:paraId="12335BA2" w14:textId="77777777" w:rsidR="009A26C6" w:rsidRPr="009F0E37" w:rsidRDefault="009A26C6" w:rsidP="009A26C6">
      <w:pPr>
        <w:pStyle w:val="Title"/>
        <w:spacing w:line="240" w:lineRule="auto"/>
        <w:rPr>
          <w:sz w:val="20"/>
        </w:rPr>
      </w:pPr>
    </w:p>
    <w:p w14:paraId="268CE460" w14:textId="70721106" w:rsidR="00FC47D9" w:rsidRPr="00FC47D9" w:rsidRDefault="00FC47D9" w:rsidP="009A26C6">
      <w:pPr>
        <w:jc w:val="both"/>
        <w:rPr>
          <w:b/>
          <w:bCs/>
          <w:sz w:val="20"/>
        </w:rPr>
      </w:pPr>
      <w:r>
        <w:rPr>
          <w:b/>
          <w:bCs/>
          <w:sz w:val="20"/>
        </w:rPr>
        <w:t xml:space="preserve">Updates to these boundaries should be sent to the Stated Clerk’s Office at </w:t>
      </w:r>
      <w:hyperlink r:id="rId8" w:history="1">
        <w:r w:rsidRPr="005E5172">
          <w:rPr>
            <w:rStyle w:val="Hyperlink"/>
            <w:b/>
            <w:bCs/>
            <w:sz w:val="20"/>
          </w:rPr>
          <w:t>ac@pcanet.org</w:t>
        </w:r>
      </w:hyperlink>
      <w:r>
        <w:rPr>
          <w:b/>
          <w:bCs/>
          <w:sz w:val="20"/>
        </w:rPr>
        <w:t xml:space="preserve">.  For the most up to date listing, please visit </w:t>
      </w:r>
      <w:hyperlink r:id="rId9" w:history="1">
        <w:r w:rsidRPr="005E5172">
          <w:rPr>
            <w:rStyle w:val="Hyperlink"/>
            <w:b/>
            <w:bCs/>
            <w:sz w:val="20"/>
          </w:rPr>
          <w:t>https://www.pcaac.org/resources/presbyteries/</w:t>
        </w:r>
      </w:hyperlink>
      <w:r>
        <w:rPr>
          <w:b/>
          <w:bCs/>
          <w:sz w:val="20"/>
        </w:rPr>
        <w:t xml:space="preserve">. </w:t>
      </w:r>
    </w:p>
    <w:p w14:paraId="5F1405C3" w14:textId="77777777" w:rsidR="00FC47D9" w:rsidRDefault="00FC47D9" w:rsidP="009A26C6">
      <w:pPr>
        <w:jc w:val="both"/>
        <w:rPr>
          <w:b/>
          <w:bCs/>
          <w:i/>
          <w:iCs/>
          <w:sz w:val="20"/>
        </w:rPr>
      </w:pPr>
    </w:p>
    <w:p w14:paraId="0E118E19" w14:textId="1E2DEA93" w:rsidR="009A26C6" w:rsidRPr="009A26C6" w:rsidRDefault="009A26C6" w:rsidP="009A26C6">
      <w:pPr>
        <w:jc w:val="both"/>
        <w:rPr>
          <w:i/>
          <w:iCs/>
          <w:sz w:val="20"/>
        </w:rPr>
      </w:pPr>
      <w:r w:rsidRPr="009A26C6">
        <w:rPr>
          <w:b/>
          <w:bCs/>
          <w:i/>
          <w:iCs/>
          <w:sz w:val="20"/>
        </w:rPr>
        <w:t>Note</w:t>
      </w:r>
      <w:r w:rsidRPr="009A26C6">
        <w:rPr>
          <w:i/>
          <w:iCs/>
          <w:sz w:val="20"/>
        </w:rPr>
        <w:t xml:space="preserve">:  The following Presbytery boundary descriptions have been gathered from </w:t>
      </w:r>
      <w:r w:rsidRPr="009A26C6">
        <w:rPr>
          <w:iCs/>
          <w:sz w:val="20"/>
        </w:rPr>
        <w:t>Minutes</w:t>
      </w:r>
      <w:r w:rsidRPr="009A26C6">
        <w:rPr>
          <w:i/>
          <w:iCs/>
          <w:sz w:val="20"/>
        </w:rPr>
        <w:t xml:space="preserve"> of the General Assembly as the Assembly has approved them.  The number after the name of the presbytery represents the chronological sequence in which that presbytery was organized by General Assembly.  There is no longer a presbytery numbered 32, as Mid-America was dissolved, and there is no longer a presbytery numbered 18, as Louisiana was dissolved.</w:t>
      </w:r>
    </w:p>
    <w:p w14:paraId="5284FE97" w14:textId="77777777" w:rsidR="009A26C6" w:rsidRPr="009A26C6" w:rsidRDefault="009A26C6" w:rsidP="009A26C6">
      <w:pPr>
        <w:tabs>
          <w:tab w:val="left" w:pos="5490"/>
        </w:tabs>
        <w:rPr>
          <w:sz w:val="20"/>
        </w:rPr>
      </w:pPr>
    </w:p>
    <w:p w14:paraId="5327D8D2" w14:textId="77777777" w:rsidR="009A26C6" w:rsidRPr="009A26C6" w:rsidRDefault="009A26C6" w:rsidP="009A26C6">
      <w:pPr>
        <w:tabs>
          <w:tab w:val="left" w:pos="5490"/>
        </w:tabs>
        <w:rPr>
          <w:sz w:val="20"/>
        </w:rPr>
      </w:pPr>
      <w:r w:rsidRPr="009A26C6">
        <w:rPr>
          <w:b/>
          <w:sz w:val="20"/>
        </w:rPr>
        <w:t xml:space="preserve">Arizona </w:t>
      </w:r>
      <w:r w:rsidRPr="009A26C6">
        <w:rPr>
          <w:sz w:val="20"/>
        </w:rPr>
        <w:t>(23)</w:t>
      </w:r>
    </w:p>
    <w:p w14:paraId="3AB5D4B2" w14:textId="77777777" w:rsidR="009A26C6" w:rsidRPr="009A26C6" w:rsidRDefault="009A26C6" w:rsidP="009A26C6">
      <w:pPr>
        <w:tabs>
          <w:tab w:val="left" w:pos="360"/>
          <w:tab w:val="left" w:pos="5490"/>
        </w:tabs>
        <w:rPr>
          <w:sz w:val="20"/>
        </w:rPr>
      </w:pPr>
      <w:r w:rsidRPr="009A26C6">
        <w:rPr>
          <w:b/>
          <w:sz w:val="20"/>
        </w:rPr>
        <w:tab/>
      </w:r>
      <w:r w:rsidRPr="009A26C6">
        <w:rPr>
          <w:sz w:val="20"/>
        </w:rPr>
        <w:t>The entire state of Arizona.</w:t>
      </w:r>
    </w:p>
    <w:p w14:paraId="6CAD736C" w14:textId="77777777" w:rsidR="009A26C6" w:rsidRPr="009A26C6" w:rsidRDefault="009A26C6" w:rsidP="009A26C6">
      <w:pPr>
        <w:tabs>
          <w:tab w:val="left" w:pos="5490"/>
        </w:tabs>
        <w:rPr>
          <w:sz w:val="20"/>
        </w:rPr>
      </w:pPr>
    </w:p>
    <w:p w14:paraId="5531F05E" w14:textId="77777777" w:rsidR="009A26C6" w:rsidRPr="009A26C6" w:rsidRDefault="009A26C6" w:rsidP="009A26C6">
      <w:pPr>
        <w:tabs>
          <w:tab w:val="left" w:pos="360"/>
          <w:tab w:val="left" w:pos="5490"/>
        </w:tabs>
        <w:rPr>
          <w:sz w:val="20"/>
        </w:rPr>
      </w:pPr>
      <w:r w:rsidRPr="009A26C6">
        <w:rPr>
          <w:b/>
          <w:sz w:val="20"/>
        </w:rPr>
        <w:t>Ascension Presbytery</w:t>
      </w:r>
      <w:r w:rsidRPr="009A26C6">
        <w:rPr>
          <w:sz w:val="20"/>
        </w:rPr>
        <w:t xml:space="preserve"> (19)</w:t>
      </w:r>
    </w:p>
    <w:p w14:paraId="77DF22FB" w14:textId="77777777" w:rsidR="009A26C6" w:rsidRPr="009A26C6" w:rsidRDefault="009A26C6" w:rsidP="009A26C6">
      <w:pPr>
        <w:pStyle w:val="BodyText2"/>
        <w:rPr>
          <w:rFonts w:ascii="Times New Roman" w:hAnsi="Times New Roman" w:cs="Times New Roman"/>
          <w:spacing w:val="0"/>
          <w:sz w:val="20"/>
        </w:rPr>
      </w:pPr>
      <w:r w:rsidRPr="009A26C6">
        <w:rPr>
          <w:rFonts w:ascii="Times New Roman" w:hAnsi="Times New Roman" w:cs="Times New Roman"/>
          <w:spacing w:val="0"/>
          <w:sz w:val="20"/>
        </w:rPr>
        <w:tab/>
        <w:t>All of Pennsylvania north and west of and including the counties of McLean, Elk, Clearfield, Jefferson, Armstrong, Butler, and Beaver.</w:t>
      </w:r>
    </w:p>
    <w:p w14:paraId="464DF969" w14:textId="77777777" w:rsidR="009A26C6" w:rsidRPr="009A26C6" w:rsidRDefault="009A26C6" w:rsidP="009A26C6">
      <w:pPr>
        <w:tabs>
          <w:tab w:val="left" w:pos="5490"/>
        </w:tabs>
        <w:rPr>
          <w:sz w:val="20"/>
        </w:rPr>
      </w:pPr>
    </w:p>
    <w:p w14:paraId="3865FF4C" w14:textId="77777777" w:rsidR="009A26C6" w:rsidRPr="009A26C6" w:rsidRDefault="009A26C6" w:rsidP="009A26C6">
      <w:pPr>
        <w:tabs>
          <w:tab w:val="left" w:pos="360"/>
          <w:tab w:val="left" w:pos="5490"/>
        </w:tabs>
        <w:jc w:val="both"/>
        <w:rPr>
          <w:b/>
          <w:sz w:val="20"/>
        </w:rPr>
      </w:pPr>
      <w:r w:rsidRPr="009A26C6">
        <w:rPr>
          <w:b/>
          <w:sz w:val="20"/>
        </w:rPr>
        <w:t xml:space="preserve">Blue Ridge Presbytery </w:t>
      </w:r>
      <w:r w:rsidRPr="009A26C6">
        <w:rPr>
          <w:sz w:val="20"/>
        </w:rPr>
        <w:t>(65)</w:t>
      </w:r>
    </w:p>
    <w:p w14:paraId="3BFFCB65" w14:textId="77777777" w:rsidR="009A26C6" w:rsidRPr="009A26C6" w:rsidRDefault="009A26C6" w:rsidP="009A26C6">
      <w:pPr>
        <w:tabs>
          <w:tab w:val="left" w:pos="360"/>
          <w:tab w:val="left" w:pos="5490"/>
        </w:tabs>
        <w:jc w:val="both"/>
        <w:rPr>
          <w:sz w:val="20"/>
        </w:rPr>
      </w:pPr>
      <w:r w:rsidRPr="009A26C6">
        <w:rPr>
          <w:sz w:val="20"/>
        </w:rPr>
        <w:tab/>
        <w:t xml:space="preserve">All churches and missions in Virginia, bounded on the north and east and including the counties (and contained independent cities) of Frederick, Clarke, Warren, </w:t>
      </w:r>
      <w:proofErr w:type="spellStart"/>
      <w:r w:rsidRPr="009A26C6">
        <w:rPr>
          <w:sz w:val="20"/>
        </w:rPr>
        <w:t>Rappannock</w:t>
      </w:r>
      <w:proofErr w:type="spellEnd"/>
      <w:r w:rsidRPr="009A26C6">
        <w:rPr>
          <w:sz w:val="20"/>
        </w:rPr>
        <w:t>, Culpeper, Orange, Louisa, Fluvanna, Buckingham, Prince Edward, Lunenburg, and Mecklenburg; and bounded on the west by and including the counties of Giles, Pulaski, and Carroll (east of I-77).</w:t>
      </w:r>
    </w:p>
    <w:p w14:paraId="5F2AB1CA" w14:textId="77777777" w:rsidR="009A26C6" w:rsidRPr="009A26C6" w:rsidRDefault="009A26C6" w:rsidP="009A26C6">
      <w:pPr>
        <w:tabs>
          <w:tab w:val="left" w:pos="360"/>
          <w:tab w:val="left" w:pos="5490"/>
        </w:tabs>
        <w:jc w:val="both"/>
        <w:rPr>
          <w:sz w:val="20"/>
        </w:rPr>
      </w:pPr>
    </w:p>
    <w:p w14:paraId="03F372E5" w14:textId="77777777" w:rsidR="009A26C6" w:rsidRPr="009A26C6" w:rsidRDefault="009A26C6" w:rsidP="009A26C6">
      <w:pPr>
        <w:tabs>
          <w:tab w:val="left" w:pos="360"/>
          <w:tab w:val="left" w:pos="5490"/>
        </w:tabs>
        <w:jc w:val="both"/>
        <w:rPr>
          <w:sz w:val="20"/>
        </w:rPr>
      </w:pPr>
      <w:r w:rsidRPr="009A26C6">
        <w:rPr>
          <w:b/>
          <w:sz w:val="20"/>
        </w:rPr>
        <w:t>Calvary Presbytery</w:t>
      </w:r>
      <w:r w:rsidRPr="009A26C6">
        <w:rPr>
          <w:sz w:val="20"/>
        </w:rPr>
        <w:t xml:space="preserve"> (8)</w:t>
      </w:r>
    </w:p>
    <w:p w14:paraId="2D8B6CDF" w14:textId="77777777" w:rsidR="009A26C6" w:rsidRPr="009A26C6" w:rsidRDefault="009A26C6" w:rsidP="009A26C6">
      <w:pPr>
        <w:tabs>
          <w:tab w:val="left" w:pos="360"/>
          <w:tab w:val="left" w:pos="720"/>
          <w:tab w:val="left" w:pos="5490"/>
        </w:tabs>
        <w:jc w:val="both"/>
        <w:rPr>
          <w:sz w:val="20"/>
        </w:rPr>
      </w:pPr>
      <w:r w:rsidRPr="009A26C6">
        <w:rPr>
          <w:sz w:val="20"/>
        </w:rPr>
        <w:tab/>
        <w:t>All of South Carolina west of and including the counties of Edgefield, Saluda, Newberry, Laurens, and Cherokee, excluding that part of Cherokee county south of I-85 and east of the Broad River and that section south and east of State Routes 211 and 105.</w:t>
      </w:r>
    </w:p>
    <w:p w14:paraId="58DC6AE5" w14:textId="77777777" w:rsidR="009A26C6" w:rsidRPr="009A26C6" w:rsidRDefault="009A26C6" w:rsidP="009A26C6">
      <w:pPr>
        <w:tabs>
          <w:tab w:val="left" w:pos="5490"/>
        </w:tabs>
        <w:rPr>
          <w:sz w:val="20"/>
        </w:rPr>
      </w:pPr>
    </w:p>
    <w:p w14:paraId="1AFDC2C3" w14:textId="77777777" w:rsidR="009A26C6" w:rsidRPr="009A26C6" w:rsidRDefault="009A26C6" w:rsidP="009A26C6">
      <w:pPr>
        <w:tabs>
          <w:tab w:val="left" w:pos="360"/>
          <w:tab w:val="left" w:pos="5490"/>
        </w:tabs>
        <w:jc w:val="both"/>
        <w:rPr>
          <w:b/>
          <w:bCs/>
          <w:spacing w:val="-6"/>
          <w:sz w:val="20"/>
        </w:rPr>
      </w:pPr>
      <w:r w:rsidRPr="009A26C6">
        <w:rPr>
          <w:b/>
          <w:bCs/>
          <w:spacing w:val="-6"/>
          <w:sz w:val="20"/>
        </w:rPr>
        <w:t xml:space="preserve">Canada West Presbytery </w:t>
      </w:r>
      <w:r w:rsidRPr="009A26C6">
        <w:rPr>
          <w:spacing w:val="-6"/>
          <w:sz w:val="20"/>
        </w:rPr>
        <w:t>(72)</w:t>
      </w:r>
    </w:p>
    <w:p w14:paraId="14257814" w14:textId="77777777" w:rsidR="009A26C6" w:rsidRPr="009A26C6" w:rsidRDefault="009A26C6" w:rsidP="009A26C6">
      <w:pPr>
        <w:tabs>
          <w:tab w:val="left" w:pos="0"/>
          <w:tab w:val="left" w:pos="360"/>
          <w:tab w:val="left" w:pos="907"/>
        </w:tabs>
        <w:jc w:val="both"/>
        <w:rPr>
          <w:sz w:val="20"/>
        </w:rPr>
      </w:pPr>
      <w:r w:rsidRPr="009A26C6">
        <w:rPr>
          <w:sz w:val="20"/>
        </w:rPr>
        <w:tab/>
        <w:t>All of the area within the provinces of Manitoba, Saskatchewan, Alberta, and British Columbia; the Northwest Territories; and the Yukon Territory.</w:t>
      </w:r>
    </w:p>
    <w:p w14:paraId="7C7C4472" w14:textId="77777777" w:rsidR="009A26C6" w:rsidRPr="009A26C6" w:rsidRDefault="009A26C6" w:rsidP="009A26C6">
      <w:pPr>
        <w:tabs>
          <w:tab w:val="left" w:pos="5490"/>
        </w:tabs>
        <w:rPr>
          <w:sz w:val="20"/>
        </w:rPr>
      </w:pPr>
    </w:p>
    <w:p w14:paraId="465AB78F" w14:textId="77777777" w:rsidR="009A26C6" w:rsidRPr="009A26C6" w:rsidRDefault="009A26C6" w:rsidP="009A26C6">
      <w:pPr>
        <w:tabs>
          <w:tab w:val="left" w:pos="720"/>
          <w:tab w:val="right" w:pos="9000"/>
        </w:tabs>
        <w:ind w:left="720" w:hanging="720"/>
        <w:jc w:val="both"/>
        <w:rPr>
          <w:b/>
          <w:sz w:val="20"/>
        </w:rPr>
      </w:pPr>
      <w:r w:rsidRPr="009A26C6">
        <w:rPr>
          <w:b/>
          <w:sz w:val="20"/>
        </w:rPr>
        <w:t xml:space="preserve">Catawba Valley Presbytery </w:t>
      </w:r>
      <w:r w:rsidRPr="009A26C6">
        <w:rPr>
          <w:sz w:val="20"/>
        </w:rPr>
        <w:t>(81)</w:t>
      </w:r>
    </w:p>
    <w:p w14:paraId="2140C364" w14:textId="77777777" w:rsidR="009A26C6" w:rsidRPr="009A26C6" w:rsidRDefault="009A26C6" w:rsidP="009A26C6">
      <w:pPr>
        <w:autoSpaceDE w:val="0"/>
        <w:autoSpaceDN w:val="0"/>
        <w:adjustRightInd w:val="0"/>
        <w:rPr>
          <w:sz w:val="20"/>
        </w:rPr>
      </w:pPr>
      <w:r w:rsidRPr="009A26C6">
        <w:rPr>
          <w:b/>
          <w:sz w:val="20"/>
        </w:rPr>
        <w:tab/>
      </w:r>
      <w:r w:rsidRPr="009A26C6">
        <w:rPr>
          <w:sz w:val="20"/>
        </w:rPr>
        <w:t>The following counties of North Carolina:  Alexander, Cabarrus, Catawba, Cleveland, Gaston, Iredell, Lincoln, Mecklenburg north of Interstate 85, excluding that portion within I-485 west of I-77, and Rowan.</w:t>
      </w:r>
    </w:p>
    <w:p w14:paraId="4C949005" w14:textId="77777777" w:rsidR="009A26C6" w:rsidRPr="009A26C6" w:rsidRDefault="009A26C6" w:rsidP="009A26C6">
      <w:pPr>
        <w:tabs>
          <w:tab w:val="left" w:pos="360"/>
          <w:tab w:val="left" w:pos="5490"/>
        </w:tabs>
        <w:jc w:val="both"/>
        <w:rPr>
          <w:sz w:val="20"/>
        </w:rPr>
      </w:pPr>
    </w:p>
    <w:p w14:paraId="7A65EE99" w14:textId="77777777" w:rsidR="009A26C6" w:rsidRPr="009A26C6" w:rsidRDefault="009A26C6" w:rsidP="009A26C6">
      <w:pPr>
        <w:tabs>
          <w:tab w:val="left" w:pos="360"/>
          <w:tab w:val="left" w:pos="5490"/>
        </w:tabs>
        <w:jc w:val="both"/>
        <w:rPr>
          <w:b/>
          <w:sz w:val="20"/>
        </w:rPr>
      </w:pPr>
      <w:r w:rsidRPr="009A26C6">
        <w:rPr>
          <w:b/>
          <w:sz w:val="20"/>
        </w:rPr>
        <w:t>Central Carolina Presbytery</w:t>
      </w:r>
      <w:r w:rsidRPr="009A26C6">
        <w:rPr>
          <w:sz w:val="20"/>
        </w:rPr>
        <w:t xml:space="preserve"> (21)</w:t>
      </w:r>
    </w:p>
    <w:p w14:paraId="337F5B2B" w14:textId="77777777" w:rsidR="009A26C6" w:rsidRPr="009A26C6" w:rsidRDefault="009A26C6" w:rsidP="009A26C6">
      <w:pPr>
        <w:autoSpaceDE w:val="0"/>
        <w:autoSpaceDN w:val="0"/>
        <w:adjustRightInd w:val="0"/>
        <w:rPr>
          <w:sz w:val="20"/>
        </w:rPr>
      </w:pPr>
      <w:r w:rsidRPr="009A26C6">
        <w:rPr>
          <w:sz w:val="20"/>
        </w:rPr>
        <w:tab/>
        <w:t>The following counties of North Carolina: Anson, Cumberland, Hoke, Lee, Mecklenburg south of Interstate 85, excluding that portion within I-485 west of I-77, Montgomery, Moore, Richmond, Robeson, Scotland, Stanly, and Union.</w:t>
      </w:r>
    </w:p>
    <w:p w14:paraId="37D95691" w14:textId="77777777" w:rsidR="009A26C6" w:rsidRPr="009A26C6" w:rsidRDefault="009A26C6" w:rsidP="009A26C6">
      <w:pPr>
        <w:tabs>
          <w:tab w:val="left" w:pos="360"/>
          <w:tab w:val="left" w:pos="5490"/>
        </w:tabs>
        <w:jc w:val="both"/>
        <w:rPr>
          <w:sz w:val="20"/>
        </w:rPr>
      </w:pPr>
    </w:p>
    <w:p w14:paraId="27DAB944" w14:textId="77777777" w:rsidR="009A26C6" w:rsidRPr="009A26C6" w:rsidRDefault="009A26C6" w:rsidP="009A26C6">
      <w:pPr>
        <w:tabs>
          <w:tab w:val="left" w:pos="360"/>
          <w:tab w:val="left" w:pos="5490"/>
        </w:tabs>
        <w:jc w:val="both"/>
        <w:rPr>
          <w:sz w:val="20"/>
        </w:rPr>
      </w:pPr>
      <w:r w:rsidRPr="009A26C6">
        <w:rPr>
          <w:b/>
          <w:sz w:val="20"/>
        </w:rPr>
        <w:t>Central Florida Presbytery</w:t>
      </w:r>
      <w:r w:rsidRPr="009A26C6">
        <w:rPr>
          <w:sz w:val="20"/>
        </w:rPr>
        <w:t xml:space="preserve"> (20)</w:t>
      </w:r>
    </w:p>
    <w:p w14:paraId="0D022F36" w14:textId="77777777" w:rsidR="009A26C6" w:rsidRPr="009A26C6" w:rsidRDefault="009A26C6" w:rsidP="009A26C6">
      <w:pPr>
        <w:tabs>
          <w:tab w:val="left" w:pos="360"/>
          <w:tab w:val="left" w:pos="720"/>
          <w:tab w:val="left" w:pos="5490"/>
        </w:tabs>
        <w:jc w:val="both"/>
        <w:rPr>
          <w:sz w:val="20"/>
        </w:rPr>
      </w:pPr>
      <w:r w:rsidRPr="009A26C6">
        <w:rPr>
          <w:sz w:val="20"/>
        </w:rPr>
        <w:tab/>
        <w:t xml:space="preserve">The following counties of Florida: Marion, Levy, Citrus, Hernando, Pasco, Sumter, Lake, Volusia, </w:t>
      </w:r>
      <w:proofErr w:type="spellStart"/>
      <w:r w:rsidRPr="009A26C6">
        <w:rPr>
          <w:sz w:val="20"/>
        </w:rPr>
        <w:t>Semiole</w:t>
      </w:r>
      <w:proofErr w:type="spellEnd"/>
      <w:r w:rsidRPr="009A26C6">
        <w:rPr>
          <w:sz w:val="20"/>
        </w:rPr>
        <w:t>, Orange, Osceola, and Brevard.</w:t>
      </w:r>
    </w:p>
    <w:p w14:paraId="27D9E55D" w14:textId="77777777" w:rsidR="009A26C6" w:rsidRPr="009A26C6" w:rsidRDefault="009A26C6" w:rsidP="009A26C6">
      <w:pPr>
        <w:tabs>
          <w:tab w:val="left" w:pos="5490"/>
        </w:tabs>
        <w:rPr>
          <w:sz w:val="20"/>
        </w:rPr>
      </w:pPr>
    </w:p>
    <w:p w14:paraId="6D40E3D8" w14:textId="77777777" w:rsidR="009A26C6" w:rsidRPr="009A26C6" w:rsidRDefault="009A26C6" w:rsidP="009A26C6">
      <w:pPr>
        <w:tabs>
          <w:tab w:val="left" w:pos="360"/>
          <w:tab w:val="left" w:pos="5490"/>
        </w:tabs>
        <w:jc w:val="both"/>
        <w:rPr>
          <w:sz w:val="20"/>
        </w:rPr>
      </w:pPr>
      <w:r w:rsidRPr="009A26C6">
        <w:rPr>
          <w:b/>
          <w:sz w:val="20"/>
        </w:rPr>
        <w:t>Central Georgia Presbytery</w:t>
      </w:r>
      <w:r w:rsidRPr="009A26C6">
        <w:rPr>
          <w:sz w:val="20"/>
        </w:rPr>
        <w:t xml:space="preserve"> (4)</w:t>
      </w:r>
    </w:p>
    <w:p w14:paraId="6D71C51C" w14:textId="77777777" w:rsidR="009A26C6" w:rsidRPr="009A26C6" w:rsidRDefault="009A26C6" w:rsidP="009A26C6">
      <w:pPr>
        <w:tabs>
          <w:tab w:val="left" w:pos="360"/>
          <w:tab w:val="left" w:pos="720"/>
          <w:tab w:val="left" w:pos="5490"/>
        </w:tabs>
        <w:jc w:val="both"/>
        <w:rPr>
          <w:sz w:val="20"/>
        </w:rPr>
      </w:pPr>
      <w:r w:rsidRPr="009A26C6">
        <w:rPr>
          <w:sz w:val="20"/>
        </w:rPr>
        <w:tab/>
        <w:t>All of Georgia south of and including Harris, Talbot, Upson, Lamar, Butts, Jasper, Morgan, Greene, and Hancock counties; and west of the following counties: Washington, Johnson, Laurens, Wheeler, Telfair, Coffee, Atkinson, Clinch and Echols.</w:t>
      </w:r>
    </w:p>
    <w:p w14:paraId="40A3B5E3" w14:textId="77777777" w:rsidR="009A26C6" w:rsidRPr="009A26C6" w:rsidRDefault="009A26C6" w:rsidP="009A26C6">
      <w:pPr>
        <w:tabs>
          <w:tab w:val="left" w:pos="5490"/>
        </w:tabs>
        <w:rPr>
          <w:sz w:val="20"/>
        </w:rPr>
      </w:pPr>
    </w:p>
    <w:p w14:paraId="6385A2E6" w14:textId="77777777" w:rsidR="009A26C6" w:rsidRPr="009A26C6" w:rsidRDefault="009A26C6" w:rsidP="009A26C6">
      <w:pPr>
        <w:tabs>
          <w:tab w:val="left" w:pos="360"/>
          <w:tab w:val="left" w:pos="5490"/>
        </w:tabs>
        <w:jc w:val="both"/>
        <w:rPr>
          <w:sz w:val="20"/>
        </w:rPr>
      </w:pPr>
      <w:r w:rsidRPr="009A26C6">
        <w:rPr>
          <w:b/>
          <w:sz w:val="20"/>
        </w:rPr>
        <w:t xml:space="preserve">Central Indiana Presbytery </w:t>
      </w:r>
      <w:r w:rsidRPr="009A26C6">
        <w:rPr>
          <w:sz w:val="20"/>
        </w:rPr>
        <w:t>(80)</w:t>
      </w:r>
    </w:p>
    <w:p w14:paraId="18C73ECE" w14:textId="77777777" w:rsidR="009A26C6" w:rsidRPr="009A26C6" w:rsidRDefault="009A26C6" w:rsidP="009A26C6">
      <w:pPr>
        <w:pStyle w:val="NoSpacing"/>
        <w:tabs>
          <w:tab w:val="left" w:pos="360"/>
          <w:tab w:val="right" w:pos="6840"/>
        </w:tabs>
        <w:jc w:val="both"/>
        <w:rPr>
          <w:rFonts w:ascii="Times New Roman" w:hAnsi="Times New Roman"/>
          <w:sz w:val="20"/>
          <w:szCs w:val="20"/>
        </w:rPr>
      </w:pPr>
      <w:r w:rsidRPr="009A26C6">
        <w:rPr>
          <w:rFonts w:ascii="Times New Roman" w:hAnsi="Times New Roman"/>
          <w:b/>
          <w:sz w:val="20"/>
          <w:szCs w:val="20"/>
        </w:rPr>
        <w:tab/>
      </w:r>
      <w:r w:rsidRPr="009A26C6">
        <w:rPr>
          <w:rFonts w:ascii="Times New Roman" w:hAnsi="Times New Roman"/>
          <w:sz w:val="20"/>
          <w:szCs w:val="20"/>
        </w:rPr>
        <w:t xml:space="preserve">The following Indiana counties: south of and including Newton, Benton, White, Cass, Miami, Grant, Blackford, and Jay; north and east of and including Vermillion, Parke, Putnam, Morgan, Monroe, Lawrence, Orange, Crawford, and Perry; excluding </w:t>
      </w:r>
      <w:r w:rsidRPr="009A26C6">
        <w:rPr>
          <w:rFonts w:ascii="Times New Roman" w:hAnsi="Times New Roman"/>
          <w:iCs/>
          <w:sz w:val="20"/>
          <w:szCs w:val="20"/>
        </w:rPr>
        <w:t>Dearborn, Ohio, Switzerland, Jefferson,</w:t>
      </w:r>
      <w:r w:rsidRPr="009A26C6">
        <w:rPr>
          <w:rFonts w:ascii="Times New Roman" w:hAnsi="Times New Roman"/>
          <w:sz w:val="20"/>
          <w:szCs w:val="20"/>
        </w:rPr>
        <w:t xml:space="preserve"> </w:t>
      </w:r>
      <w:r w:rsidRPr="009A26C6">
        <w:rPr>
          <w:rFonts w:ascii="Times New Roman" w:hAnsi="Times New Roman"/>
          <w:iCs/>
          <w:sz w:val="20"/>
          <w:szCs w:val="20"/>
        </w:rPr>
        <w:t>Scott, Clark, Floyd, Washington, and Harrison.</w:t>
      </w:r>
    </w:p>
    <w:p w14:paraId="2EC111DF" w14:textId="77777777" w:rsidR="009A26C6" w:rsidRPr="009A26C6" w:rsidRDefault="009A26C6" w:rsidP="009A26C6">
      <w:pPr>
        <w:rPr>
          <w:b/>
          <w:sz w:val="20"/>
        </w:rPr>
      </w:pPr>
    </w:p>
    <w:p w14:paraId="426C2117" w14:textId="77777777" w:rsidR="009A26C6" w:rsidRPr="009A26C6" w:rsidRDefault="009A26C6" w:rsidP="009A26C6">
      <w:pPr>
        <w:tabs>
          <w:tab w:val="left" w:pos="360"/>
          <w:tab w:val="left" w:pos="5490"/>
        </w:tabs>
        <w:jc w:val="both"/>
        <w:rPr>
          <w:sz w:val="20"/>
        </w:rPr>
      </w:pPr>
      <w:r w:rsidRPr="009A26C6">
        <w:rPr>
          <w:b/>
          <w:sz w:val="20"/>
        </w:rPr>
        <w:t xml:space="preserve">Chesapeake Presbytery </w:t>
      </w:r>
      <w:r w:rsidRPr="009A26C6">
        <w:rPr>
          <w:sz w:val="20"/>
        </w:rPr>
        <w:t>(63)</w:t>
      </w:r>
    </w:p>
    <w:p w14:paraId="493E43B9" w14:textId="77777777" w:rsidR="009A26C6" w:rsidRPr="009A26C6" w:rsidRDefault="009A26C6" w:rsidP="009A26C6">
      <w:pPr>
        <w:tabs>
          <w:tab w:val="left" w:pos="360"/>
          <w:tab w:val="left" w:pos="720"/>
          <w:tab w:val="left" w:pos="5490"/>
        </w:tabs>
        <w:jc w:val="both"/>
        <w:rPr>
          <w:sz w:val="20"/>
        </w:rPr>
      </w:pPr>
      <w:r w:rsidRPr="009A26C6">
        <w:rPr>
          <w:sz w:val="20"/>
        </w:rPr>
        <w:tab/>
        <w:t>In Maryland, the city of Baltimore and the counties of Baltimore, Carroll, Harford, Anne Arundel, and Howard, excluding that area of Howard County west of US Route 29, south of MD Route 216, and east of MD Route 108; and Kent Island in Queen Anne’s County.</w:t>
      </w:r>
    </w:p>
    <w:p w14:paraId="74B8FE46" w14:textId="77777777" w:rsidR="009A26C6" w:rsidRPr="009A26C6" w:rsidRDefault="009A26C6" w:rsidP="009A26C6">
      <w:pPr>
        <w:tabs>
          <w:tab w:val="left" w:pos="360"/>
          <w:tab w:val="left" w:pos="5490"/>
        </w:tabs>
        <w:jc w:val="both"/>
        <w:rPr>
          <w:b/>
          <w:sz w:val="20"/>
        </w:rPr>
      </w:pPr>
    </w:p>
    <w:p w14:paraId="71F958DC" w14:textId="77777777" w:rsidR="00DE2D23" w:rsidRDefault="00DE2D23" w:rsidP="0014089A">
      <w:pPr>
        <w:tabs>
          <w:tab w:val="left" w:pos="360"/>
          <w:tab w:val="left" w:pos="5490"/>
        </w:tabs>
        <w:jc w:val="right"/>
        <w:rPr>
          <w:b/>
          <w:sz w:val="20"/>
        </w:rPr>
      </w:pPr>
    </w:p>
    <w:p w14:paraId="77FFBD1C" w14:textId="5E2FFC92" w:rsidR="009A26C6" w:rsidRPr="009A26C6" w:rsidRDefault="009A26C6" w:rsidP="009A26C6">
      <w:pPr>
        <w:tabs>
          <w:tab w:val="left" w:pos="360"/>
          <w:tab w:val="left" w:pos="5490"/>
        </w:tabs>
        <w:jc w:val="both"/>
        <w:rPr>
          <w:bCs/>
          <w:sz w:val="20"/>
        </w:rPr>
      </w:pPr>
      <w:r w:rsidRPr="009A26C6">
        <w:rPr>
          <w:b/>
          <w:sz w:val="20"/>
        </w:rPr>
        <w:lastRenderedPageBreak/>
        <w:t xml:space="preserve">Chicago Metro Presbytery </w:t>
      </w:r>
      <w:r w:rsidRPr="009A26C6">
        <w:rPr>
          <w:bCs/>
          <w:sz w:val="20"/>
        </w:rPr>
        <w:t>(70)</w:t>
      </w:r>
    </w:p>
    <w:p w14:paraId="2906DAC7" w14:textId="77777777" w:rsidR="009A26C6" w:rsidRPr="009A26C6" w:rsidRDefault="009A26C6" w:rsidP="009A26C6">
      <w:pPr>
        <w:tabs>
          <w:tab w:val="left" w:pos="360"/>
          <w:tab w:val="left" w:pos="5490"/>
        </w:tabs>
        <w:jc w:val="both"/>
        <w:rPr>
          <w:sz w:val="20"/>
        </w:rPr>
      </w:pPr>
      <w:r w:rsidRPr="009A26C6">
        <w:rPr>
          <w:bCs/>
          <w:sz w:val="20"/>
        </w:rPr>
        <w:tab/>
      </w:r>
      <w:r w:rsidRPr="009A26C6">
        <w:rPr>
          <w:spacing w:val="-2"/>
          <w:sz w:val="20"/>
        </w:rPr>
        <w:t xml:space="preserve">Includes the counties of Cook, </w:t>
      </w:r>
      <w:proofErr w:type="spellStart"/>
      <w:r w:rsidRPr="009A26C6">
        <w:rPr>
          <w:spacing w:val="-2"/>
          <w:sz w:val="20"/>
        </w:rPr>
        <w:t>Dupage</w:t>
      </w:r>
      <w:proofErr w:type="spellEnd"/>
      <w:r w:rsidRPr="009A26C6">
        <w:rPr>
          <w:spacing w:val="-2"/>
          <w:sz w:val="20"/>
        </w:rPr>
        <w:t>, Kane, Kendall, Lake, McHenry,</w:t>
      </w:r>
      <w:r w:rsidRPr="009A26C6">
        <w:rPr>
          <w:sz w:val="20"/>
        </w:rPr>
        <w:t xml:space="preserve"> and Will in the state of Illinois; Lake County in Indiana.</w:t>
      </w:r>
    </w:p>
    <w:p w14:paraId="0703C4A9" w14:textId="77777777" w:rsidR="009A26C6" w:rsidRPr="009A26C6" w:rsidRDefault="009A26C6" w:rsidP="009A26C6">
      <w:pPr>
        <w:rPr>
          <w:b/>
          <w:sz w:val="20"/>
        </w:rPr>
      </w:pPr>
    </w:p>
    <w:p w14:paraId="369C3BFF" w14:textId="1EFDCFC6" w:rsidR="009A26C6" w:rsidRPr="009A26C6" w:rsidRDefault="009A26C6" w:rsidP="009A26C6">
      <w:pPr>
        <w:tabs>
          <w:tab w:val="left" w:pos="360"/>
          <w:tab w:val="left" w:pos="5490"/>
        </w:tabs>
        <w:jc w:val="both"/>
        <w:rPr>
          <w:b/>
          <w:sz w:val="20"/>
        </w:rPr>
      </w:pPr>
      <w:r w:rsidRPr="009A26C6">
        <w:rPr>
          <w:b/>
          <w:sz w:val="20"/>
        </w:rPr>
        <w:t>Columbus Metro Presbytery (87)</w:t>
      </w:r>
    </w:p>
    <w:p w14:paraId="22B66CBF" w14:textId="77777777" w:rsidR="009A26C6" w:rsidRPr="009A26C6" w:rsidRDefault="009A26C6" w:rsidP="009A26C6">
      <w:pPr>
        <w:tabs>
          <w:tab w:val="left" w:pos="360"/>
          <w:tab w:val="left" w:pos="5490"/>
        </w:tabs>
        <w:jc w:val="both"/>
        <w:rPr>
          <w:sz w:val="20"/>
        </w:rPr>
      </w:pPr>
      <w:r w:rsidRPr="009A26C6">
        <w:rPr>
          <w:sz w:val="20"/>
        </w:rPr>
        <w:tab/>
        <w:t>A</w:t>
      </w:r>
      <w:r w:rsidRPr="009A26C6">
        <w:rPr>
          <w:rFonts w:eastAsia="Arial Unicode MS"/>
          <w:color w:val="000000"/>
          <w:sz w:val="20"/>
          <w:bdr w:val="nil"/>
        </w:rPr>
        <w:t>ll mission works and churches of the greater Columbus Metro region located in the counties of Franklin, Madison, Union, Delaware, Licking, Fairfield, and Pickaway.</w:t>
      </w:r>
    </w:p>
    <w:p w14:paraId="4B769D53" w14:textId="77777777" w:rsidR="009A26C6" w:rsidRPr="009A26C6" w:rsidRDefault="009A26C6" w:rsidP="009A26C6">
      <w:pPr>
        <w:tabs>
          <w:tab w:val="left" w:pos="360"/>
          <w:tab w:val="left" w:pos="5490"/>
        </w:tabs>
        <w:jc w:val="both"/>
        <w:rPr>
          <w:b/>
          <w:sz w:val="20"/>
        </w:rPr>
      </w:pPr>
    </w:p>
    <w:p w14:paraId="207E4D00" w14:textId="77777777" w:rsidR="009A26C6" w:rsidRPr="009A26C6" w:rsidRDefault="009A26C6" w:rsidP="009A26C6">
      <w:pPr>
        <w:tabs>
          <w:tab w:val="left" w:pos="360"/>
          <w:tab w:val="left" w:pos="5490"/>
        </w:tabs>
        <w:jc w:val="both"/>
        <w:rPr>
          <w:sz w:val="20"/>
        </w:rPr>
      </w:pPr>
      <w:r w:rsidRPr="009A26C6">
        <w:rPr>
          <w:b/>
          <w:sz w:val="20"/>
        </w:rPr>
        <w:t>Covenant Presbytery</w:t>
      </w:r>
      <w:r w:rsidRPr="009A26C6">
        <w:rPr>
          <w:sz w:val="20"/>
        </w:rPr>
        <w:t xml:space="preserve"> (7)</w:t>
      </w:r>
    </w:p>
    <w:p w14:paraId="285CB64B" w14:textId="77777777" w:rsidR="009A26C6" w:rsidRPr="009A26C6" w:rsidRDefault="009A26C6" w:rsidP="009A26C6">
      <w:pPr>
        <w:tabs>
          <w:tab w:val="left" w:pos="360"/>
          <w:tab w:val="right" w:pos="9000"/>
        </w:tabs>
        <w:jc w:val="both"/>
        <w:rPr>
          <w:sz w:val="20"/>
        </w:rPr>
      </w:pPr>
      <w:r w:rsidRPr="009A26C6">
        <w:rPr>
          <w:sz w:val="20"/>
        </w:rPr>
        <w:tab/>
        <w:t>All the counties of Arkansas except the counties of Benton, Carroll, Washington, Madison, and Boone; all of Tennessee west of the Tennessee River (between Pickwick Lake and Kentucky Lake); and all of Mississippi north of and including the counties of Washington, Sunflower, Leflore, Choctaw, Oktibbeha, Lowndes, and Carroll County north of MS Hwy 430.</w:t>
      </w:r>
    </w:p>
    <w:p w14:paraId="07CA250E" w14:textId="77777777" w:rsidR="009A26C6" w:rsidRPr="009A26C6" w:rsidRDefault="009A26C6" w:rsidP="009A26C6">
      <w:pPr>
        <w:tabs>
          <w:tab w:val="left" w:pos="1080"/>
          <w:tab w:val="left" w:pos="5490"/>
        </w:tabs>
        <w:ind w:right="360"/>
        <w:rPr>
          <w:sz w:val="20"/>
        </w:rPr>
      </w:pPr>
    </w:p>
    <w:p w14:paraId="70FC3A56" w14:textId="77777777" w:rsidR="009A26C6" w:rsidRPr="009A26C6" w:rsidRDefault="009A26C6" w:rsidP="009A26C6">
      <w:pPr>
        <w:tabs>
          <w:tab w:val="left" w:pos="360"/>
          <w:tab w:val="left" w:pos="5490"/>
        </w:tabs>
        <w:jc w:val="both"/>
        <w:rPr>
          <w:sz w:val="20"/>
        </w:rPr>
      </w:pPr>
      <w:r w:rsidRPr="009A26C6">
        <w:rPr>
          <w:b/>
          <w:sz w:val="20"/>
        </w:rPr>
        <w:t>Eastern Canada Presbytery</w:t>
      </w:r>
      <w:r w:rsidRPr="009A26C6">
        <w:rPr>
          <w:sz w:val="20"/>
        </w:rPr>
        <w:t xml:space="preserve"> (27)</w:t>
      </w:r>
    </w:p>
    <w:p w14:paraId="1756F48C" w14:textId="77777777" w:rsidR="009A26C6" w:rsidRPr="009A26C6" w:rsidRDefault="009A26C6" w:rsidP="009A26C6">
      <w:pPr>
        <w:tabs>
          <w:tab w:val="left" w:pos="360"/>
          <w:tab w:val="left" w:pos="720"/>
          <w:tab w:val="left" w:pos="5490"/>
        </w:tabs>
        <w:jc w:val="both"/>
        <w:rPr>
          <w:sz w:val="20"/>
        </w:rPr>
      </w:pPr>
      <w:r w:rsidRPr="009A26C6">
        <w:rPr>
          <w:sz w:val="20"/>
        </w:rPr>
        <w:tab/>
        <w:t>The whole area of the provinces of Ontario, Quebec, Prince Edward Island, Newfoundland, Nova Scotia, and New Brunswick.</w:t>
      </w:r>
    </w:p>
    <w:p w14:paraId="7DF069B6" w14:textId="77777777" w:rsidR="009A26C6" w:rsidRPr="009A26C6" w:rsidRDefault="009A26C6" w:rsidP="009A26C6">
      <w:pPr>
        <w:tabs>
          <w:tab w:val="left" w:pos="360"/>
          <w:tab w:val="left" w:pos="720"/>
          <w:tab w:val="left" w:pos="5490"/>
        </w:tabs>
        <w:jc w:val="both"/>
        <w:rPr>
          <w:b/>
          <w:sz w:val="20"/>
        </w:rPr>
      </w:pPr>
    </w:p>
    <w:p w14:paraId="0B145691" w14:textId="77777777" w:rsidR="009A26C6" w:rsidRPr="009A26C6" w:rsidRDefault="009A26C6" w:rsidP="009A26C6">
      <w:pPr>
        <w:tabs>
          <w:tab w:val="left" w:pos="360"/>
          <w:tab w:val="left" w:pos="720"/>
          <w:tab w:val="left" w:pos="5490"/>
        </w:tabs>
        <w:jc w:val="both"/>
        <w:rPr>
          <w:sz w:val="20"/>
        </w:rPr>
      </w:pPr>
      <w:r w:rsidRPr="009A26C6">
        <w:rPr>
          <w:b/>
          <w:sz w:val="20"/>
        </w:rPr>
        <w:t>Eastern Carolina Presbytery</w:t>
      </w:r>
      <w:r w:rsidRPr="009A26C6">
        <w:rPr>
          <w:sz w:val="20"/>
        </w:rPr>
        <w:t xml:space="preserve"> (22)</w:t>
      </w:r>
    </w:p>
    <w:p w14:paraId="2649BE70" w14:textId="77777777" w:rsidR="009A26C6" w:rsidRPr="009A26C6" w:rsidRDefault="009A26C6" w:rsidP="009A26C6">
      <w:pPr>
        <w:tabs>
          <w:tab w:val="left" w:pos="360"/>
          <w:tab w:val="left" w:pos="720"/>
          <w:tab w:val="left" w:pos="5490"/>
        </w:tabs>
        <w:jc w:val="both"/>
        <w:rPr>
          <w:sz w:val="20"/>
        </w:rPr>
      </w:pPr>
      <w:r w:rsidRPr="009A26C6">
        <w:rPr>
          <w:sz w:val="20"/>
        </w:rPr>
        <w:tab/>
        <w:t>All of North Carolina east of and including the following counties: Person, Orange, Chatham, Harnett, Johnston, Sampson, Bladen, and Columbus.</w:t>
      </w:r>
    </w:p>
    <w:p w14:paraId="761B8648" w14:textId="77777777" w:rsidR="009A26C6" w:rsidRPr="009A26C6" w:rsidRDefault="009A26C6" w:rsidP="009A26C6">
      <w:pPr>
        <w:tabs>
          <w:tab w:val="left" w:pos="360"/>
          <w:tab w:val="left" w:pos="720"/>
          <w:tab w:val="left" w:pos="5490"/>
        </w:tabs>
        <w:jc w:val="both"/>
        <w:rPr>
          <w:b/>
          <w:bCs/>
          <w:spacing w:val="-6"/>
          <w:sz w:val="20"/>
        </w:rPr>
      </w:pPr>
    </w:p>
    <w:p w14:paraId="18FB6FD2" w14:textId="77777777" w:rsidR="009A26C6" w:rsidRPr="009A26C6" w:rsidRDefault="009A26C6" w:rsidP="009A26C6">
      <w:pPr>
        <w:tabs>
          <w:tab w:val="left" w:pos="360"/>
          <w:tab w:val="left" w:pos="720"/>
          <w:tab w:val="left" w:pos="5490"/>
        </w:tabs>
        <w:jc w:val="both"/>
        <w:rPr>
          <w:sz w:val="20"/>
        </w:rPr>
      </w:pPr>
      <w:r w:rsidRPr="009A26C6">
        <w:rPr>
          <w:b/>
          <w:bCs/>
          <w:spacing w:val="-6"/>
          <w:sz w:val="20"/>
        </w:rPr>
        <w:t xml:space="preserve">Eastern Pennsylvania Presbytery </w:t>
      </w:r>
      <w:r w:rsidRPr="009A26C6">
        <w:rPr>
          <w:spacing w:val="-6"/>
          <w:sz w:val="20"/>
        </w:rPr>
        <w:t>(73)</w:t>
      </w:r>
    </w:p>
    <w:p w14:paraId="00FD81EA" w14:textId="77777777" w:rsidR="009A26C6" w:rsidRPr="009A26C6" w:rsidRDefault="009A26C6" w:rsidP="009A26C6">
      <w:pPr>
        <w:tabs>
          <w:tab w:val="left" w:pos="360"/>
          <w:tab w:val="left" w:pos="5490"/>
        </w:tabs>
        <w:jc w:val="both"/>
        <w:rPr>
          <w:b/>
          <w:bCs/>
          <w:spacing w:val="-6"/>
          <w:sz w:val="20"/>
        </w:rPr>
      </w:pPr>
      <w:r w:rsidRPr="009A26C6">
        <w:rPr>
          <w:spacing w:val="-2"/>
          <w:sz w:val="20"/>
        </w:rPr>
        <w:tab/>
      </w:r>
      <w:r w:rsidRPr="009A26C6">
        <w:rPr>
          <w:sz w:val="20"/>
        </w:rPr>
        <w:t>The counties of Susquehanna, Wayne, Pike, Monroe, Wyoming, Luzerne, Carbon, Lehigh, Northampton,</w:t>
      </w:r>
      <w:r w:rsidRPr="009A26C6">
        <w:rPr>
          <w:spacing w:val="-2"/>
          <w:sz w:val="20"/>
        </w:rPr>
        <w:t xml:space="preserve"> Bucks, and Montgomery (north of Germantown Pike and east of I-476, excluding Cheltenham and Abington Townships).</w:t>
      </w:r>
    </w:p>
    <w:p w14:paraId="186DB172" w14:textId="77777777" w:rsidR="009A26C6" w:rsidRPr="009A26C6" w:rsidRDefault="009A26C6" w:rsidP="009A26C6">
      <w:pPr>
        <w:tabs>
          <w:tab w:val="left" w:pos="360"/>
          <w:tab w:val="left" w:pos="5490"/>
        </w:tabs>
        <w:jc w:val="both"/>
        <w:rPr>
          <w:b/>
          <w:sz w:val="20"/>
        </w:rPr>
      </w:pPr>
    </w:p>
    <w:p w14:paraId="433D282C" w14:textId="77777777" w:rsidR="009A26C6" w:rsidRPr="009A26C6" w:rsidRDefault="009A26C6" w:rsidP="009A26C6">
      <w:pPr>
        <w:tabs>
          <w:tab w:val="left" w:pos="360"/>
          <w:tab w:val="left" w:pos="5490"/>
        </w:tabs>
        <w:jc w:val="both"/>
        <w:rPr>
          <w:sz w:val="20"/>
        </w:rPr>
      </w:pPr>
      <w:r w:rsidRPr="009A26C6">
        <w:rPr>
          <w:b/>
          <w:sz w:val="20"/>
        </w:rPr>
        <w:t>Evangel Presbytery</w:t>
      </w:r>
      <w:r w:rsidRPr="009A26C6">
        <w:rPr>
          <w:sz w:val="20"/>
        </w:rPr>
        <w:t xml:space="preserve"> (12)</w:t>
      </w:r>
    </w:p>
    <w:p w14:paraId="1C3B0973" w14:textId="77777777" w:rsidR="009A26C6" w:rsidRPr="009A26C6" w:rsidRDefault="009A26C6" w:rsidP="009A26C6">
      <w:pPr>
        <w:tabs>
          <w:tab w:val="left" w:pos="360"/>
          <w:tab w:val="left" w:pos="720"/>
          <w:tab w:val="left" w:pos="5490"/>
        </w:tabs>
        <w:jc w:val="both"/>
        <w:rPr>
          <w:sz w:val="20"/>
        </w:rPr>
      </w:pPr>
      <w:r w:rsidRPr="009A26C6">
        <w:rPr>
          <w:sz w:val="20"/>
        </w:rPr>
        <w:tab/>
        <w:t>The Alabama counties of Lamar, Fayette, Walker, Jefferson, Shelby, Talladega, Clay, Randolph, Cleburne, Calhoun, Etowah, St. Clair, Blount, and Coosa.</w:t>
      </w:r>
    </w:p>
    <w:p w14:paraId="1FE63A53" w14:textId="77777777" w:rsidR="009A26C6" w:rsidRPr="009A26C6" w:rsidRDefault="009A26C6" w:rsidP="009A26C6">
      <w:pPr>
        <w:tabs>
          <w:tab w:val="left" w:pos="360"/>
          <w:tab w:val="left" w:pos="5490"/>
        </w:tabs>
        <w:jc w:val="both"/>
        <w:rPr>
          <w:b/>
          <w:sz w:val="20"/>
        </w:rPr>
      </w:pPr>
    </w:p>
    <w:p w14:paraId="5E5848CF" w14:textId="77777777" w:rsidR="009A26C6" w:rsidRPr="009A26C6" w:rsidRDefault="009A26C6" w:rsidP="009A26C6">
      <w:pPr>
        <w:tabs>
          <w:tab w:val="left" w:pos="360"/>
          <w:tab w:val="left" w:pos="5490"/>
        </w:tabs>
        <w:jc w:val="both"/>
        <w:rPr>
          <w:sz w:val="20"/>
        </w:rPr>
      </w:pPr>
      <w:r w:rsidRPr="009A26C6">
        <w:rPr>
          <w:b/>
          <w:sz w:val="20"/>
        </w:rPr>
        <w:t>Fellowship Presbytery</w:t>
      </w:r>
      <w:r w:rsidRPr="009A26C6">
        <w:rPr>
          <w:sz w:val="20"/>
        </w:rPr>
        <w:t xml:space="preserve"> (55)</w:t>
      </w:r>
    </w:p>
    <w:p w14:paraId="7BEE120D" w14:textId="77777777" w:rsidR="009A26C6" w:rsidRPr="009A26C6" w:rsidRDefault="009A26C6" w:rsidP="009A26C6">
      <w:pPr>
        <w:tabs>
          <w:tab w:val="left" w:pos="360"/>
          <w:tab w:val="left" w:pos="720"/>
          <w:tab w:val="left" w:pos="5490"/>
        </w:tabs>
        <w:jc w:val="both"/>
        <w:rPr>
          <w:sz w:val="20"/>
        </w:rPr>
      </w:pPr>
      <w:r w:rsidRPr="009A26C6">
        <w:rPr>
          <w:sz w:val="20"/>
        </w:rPr>
        <w:tab/>
        <w:t>South Carolina counties of Chester, York, Union, Lancaster and that part of Cherokee County south of I-85, and east of the Broad River and that section south and east of State Route 211 and 105.</w:t>
      </w:r>
    </w:p>
    <w:p w14:paraId="7737694A" w14:textId="77777777" w:rsidR="009A26C6" w:rsidRPr="009A26C6" w:rsidRDefault="009A26C6" w:rsidP="009A26C6">
      <w:pPr>
        <w:tabs>
          <w:tab w:val="left" w:pos="360"/>
          <w:tab w:val="left" w:pos="5490"/>
        </w:tabs>
        <w:jc w:val="both"/>
        <w:rPr>
          <w:b/>
          <w:sz w:val="20"/>
        </w:rPr>
      </w:pPr>
    </w:p>
    <w:p w14:paraId="23CF43BB" w14:textId="77777777" w:rsidR="009A26C6" w:rsidRPr="009A26C6" w:rsidRDefault="009A26C6" w:rsidP="009A26C6">
      <w:pPr>
        <w:tabs>
          <w:tab w:val="left" w:pos="360"/>
          <w:tab w:val="left" w:pos="5490"/>
        </w:tabs>
        <w:jc w:val="both"/>
        <w:rPr>
          <w:sz w:val="20"/>
        </w:rPr>
      </w:pPr>
      <w:r w:rsidRPr="009A26C6">
        <w:rPr>
          <w:b/>
          <w:sz w:val="20"/>
        </w:rPr>
        <w:t xml:space="preserve">Georgia Foothills Presbytery </w:t>
      </w:r>
      <w:r w:rsidRPr="009A26C6">
        <w:rPr>
          <w:sz w:val="20"/>
        </w:rPr>
        <w:t>(76)</w:t>
      </w:r>
    </w:p>
    <w:p w14:paraId="61661C8C" w14:textId="77777777" w:rsidR="009A26C6" w:rsidRPr="009A26C6" w:rsidRDefault="009A26C6" w:rsidP="009A26C6">
      <w:pPr>
        <w:tabs>
          <w:tab w:val="left" w:pos="360"/>
        </w:tabs>
        <w:jc w:val="both"/>
        <w:rPr>
          <w:sz w:val="20"/>
        </w:rPr>
      </w:pPr>
      <w:r w:rsidRPr="009A26C6">
        <w:rPr>
          <w:bCs/>
          <w:sz w:val="20"/>
        </w:rPr>
        <w:tab/>
        <w:t>The Georgia counties of Hall, Barrow, Jackson, Clarke, Oconee, Habersham, and Union counties; also the counties of Oglethorpe, Elbert, Madison, Hart, Franklin, Banks, White, Stephens, Rabun, and Towns; and Gwinnett county north of the defined boundaries, from east to west, of Highway 316, then Sugarloaf Parkway to Peachtree Industrial Boulevard, then an imaginary line westward from the intersection of Peachtree Industrial Boulevard and Sugarloaf Parkway to the Chattahoochee River.</w:t>
      </w:r>
    </w:p>
    <w:p w14:paraId="256208DE" w14:textId="77777777" w:rsidR="009A26C6" w:rsidRPr="009A26C6" w:rsidRDefault="009A26C6" w:rsidP="009A26C6">
      <w:pPr>
        <w:tabs>
          <w:tab w:val="left" w:pos="360"/>
          <w:tab w:val="left" w:pos="5490"/>
        </w:tabs>
        <w:jc w:val="both"/>
        <w:rPr>
          <w:b/>
          <w:sz w:val="20"/>
        </w:rPr>
      </w:pPr>
    </w:p>
    <w:p w14:paraId="3CFAF69A" w14:textId="77777777" w:rsidR="009A26C6" w:rsidRPr="009A26C6" w:rsidRDefault="009A26C6" w:rsidP="009A26C6">
      <w:pPr>
        <w:tabs>
          <w:tab w:val="left" w:pos="360"/>
          <w:tab w:val="left" w:pos="5490"/>
        </w:tabs>
        <w:jc w:val="both"/>
        <w:rPr>
          <w:b/>
          <w:sz w:val="20"/>
        </w:rPr>
      </w:pPr>
      <w:r w:rsidRPr="009A26C6">
        <w:rPr>
          <w:b/>
          <w:sz w:val="20"/>
        </w:rPr>
        <w:t xml:space="preserve">Grace Presbytery </w:t>
      </w:r>
      <w:r w:rsidRPr="009A26C6">
        <w:rPr>
          <w:sz w:val="20"/>
        </w:rPr>
        <w:t>(9)</w:t>
      </w:r>
    </w:p>
    <w:p w14:paraId="02D35681" w14:textId="77777777" w:rsidR="009A26C6" w:rsidRPr="009A26C6" w:rsidRDefault="009A26C6" w:rsidP="009A26C6">
      <w:pPr>
        <w:tabs>
          <w:tab w:val="left" w:pos="360"/>
          <w:tab w:val="left" w:pos="720"/>
          <w:tab w:val="left" w:pos="5490"/>
        </w:tabs>
        <w:jc w:val="both"/>
        <w:rPr>
          <w:sz w:val="20"/>
        </w:rPr>
      </w:pPr>
      <w:r w:rsidRPr="009A26C6">
        <w:rPr>
          <w:sz w:val="20"/>
        </w:rPr>
        <w:tab/>
        <w:t>All of Mississippi south of and including the following counties: Claiborne, Copiah, Simpson, Smith, Jasper, and Clarke.</w:t>
      </w:r>
    </w:p>
    <w:p w14:paraId="00AA3D34" w14:textId="77777777" w:rsidR="009A26C6" w:rsidRPr="009A26C6" w:rsidRDefault="009A26C6" w:rsidP="009A26C6">
      <w:pPr>
        <w:tabs>
          <w:tab w:val="left" w:pos="360"/>
          <w:tab w:val="left" w:pos="5490"/>
        </w:tabs>
        <w:jc w:val="both"/>
        <w:rPr>
          <w:b/>
          <w:sz w:val="20"/>
        </w:rPr>
      </w:pPr>
    </w:p>
    <w:p w14:paraId="1DFA990F" w14:textId="77777777" w:rsidR="009A26C6" w:rsidRPr="009A26C6" w:rsidRDefault="009A26C6" w:rsidP="009A26C6">
      <w:pPr>
        <w:tabs>
          <w:tab w:val="left" w:pos="360"/>
          <w:tab w:val="left" w:pos="5490"/>
        </w:tabs>
        <w:jc w:val="both"/>
        <w:rPr>
          <w:sz w:val="20"/>
        </w:rPr>
      </w:pPr>
      <w:r w:rsidRPr="009A26C6">
        <w:rPr>
          <w:b/>
          <w:sz w:val="20"/>
        </w:rPr>
        <w:t>Great Lakes Presbytery</w:t>
      </w:r>
      <w:r w:rsidRPr="009A26C6">
        <w:rPr>
          <w:sz w:val="20"/>
        </w:rPr>
        <w:t xml:space="preserve"> (28)</w:t>
      </w:r>
    </w:p>
    <w:p w14:paraId="31CEA285" w14:textId="77777777" w:rsidR="009A26C6" w:rsidRPr="009A26C6" w:rsidRDefault="009A26C6" w:rsidP="009A26C6">
      <w:pPr>
        <w:tabs>
          <w:tab w:val="left" w:pos="360"/>
          <w:tab w:val="left" w:pos="720"/>
          <w:tab w:val="left" w:pos="5490"/>
        </w:tabs>
        <w:jc w:val="both"/>
        <w:rPr>
          <w:strike/>
          <w:sz w:val="20"/>
        </w:rPr>
      </w:pPr>
      <w:r w:rsidRPr="009A26C6">
        <w:rPr>
          <w:sz w:val="20"/>
        </w:rPr>
        <w:tab/>
        <w:t>All of the state of Michigan; Indiana counties north and east of and including the counties of Porter, Jasper, Pulaski, Fulton, Wabash, Huntington, Wells, and Adams.</w:t>
      </w:r>
    </w:p>
    <w:p w14:paraId="5F3D995A" w14:textId="77777777" w:rsidR="009A26C6" w:rsidRPr="009A26C6" w:rsidRDefault="009A26C6" w:rsidP="009A26C6">
      <w:pPr>
        <w:tabs>
          <w:tab w:val="left" w:pos="360"/>
          <w:tab w:val="left" w:pos="5490"/>
        </w:tabs>
        <w:jc w:val="both"/>
        <w:rPr>
          <w:b/>
          <w:sz w:val="20"/>
        </w:rPr>
      </w:pPr>
    </w:p>
    <w:p w14:paraId="4476CC2A" w14:textId="77777777" w:rsidR="009A26C6" w:rsidRPr="009A26C6" w:rsidRDefault="009A26C6" w:rsidP="009A26C6">
      <w:pPr>
        <w:tabs>
          <w:tab w:val="left" w:pos="360"/>
          <w:tab w:val="left" w:pos="5490"/>
        </w:tabs>
        <w:jc w:val="both"/>
        <w:rPr>
          <w:sz w:val="20"/>
        </w:rPr>
      </w:pPr>
      <w:r w:rsidRPr="009A26C6">
        <w:rPr>
          <w:b/>
          <w:sz w:val="20"/>
        </w:rPr>
        <w:t>Gulf Coast Presbytery</w:t>
      </w:r>
      <w:r w:rsidRPr="009A26C6">
        <w:rPr>
          <w:sz w:val="20"/>
        </w:rPr>
        <w:t xml:space="preserve"> (2)</w:t>
      </w:r>
    </w:p>
    <w:p w14:paraId="1C83467F" w14:textId="77777777" w:rsidR="009A26C6" w:rsidRPr="009A26C6" w:rsidRDefault="009A26C6" w:rsidP="009A26C6">
      <w:pPr>
        <w:tabs>
          <w:tab w:val="left" w:pos="360"/>
          <w:tab w:val="left" w:pos="720"/>
          <w:tab w:val="left" w:pos="5490"/>
        </w:tabs>
        <w:jc w:val="both"/>
        <w:rPr>
          <w:sz w:val="20"/>
        </w:rPr>
      </w:pPr>
      <w:r w:rsidRPr="009A26C6">
        <w:rPr>
          <w:sz w:val="20"/>
        </w:rPr>
        <w:tab/>
        <w:t>Mobile, Baldwin, and Escambia (west of SR 113 and CR 17) counties of Alabama; all of Florida west of and including the counties of Madison and Taylor.</w:t>
      </w:r>
    </w:p>
    <w:p w14:paraId="73342471" w14:textId="77777777" w:rsidR="009A26C6" w:rsidRPr="009A26C6" w:rsidRDefault="009A26C6" w:rsidP="009A26C6">
      <w:pPr>
        <w:rPr>
          <w:b/>
          <w:sz w:val="20"/>
        </w:rPr>
      </w:pPr>
    </w:p>
    <w:p w14:paraId="3266E6A2" w14:textId="77777777" w:rsidR="009A26C6" w:rsidRPr="009A26C6" w:rsidRDefault="009A26C6" w:rsidP="009A26C6">
      <w:pPr>
        <w:tabs>
          <w:tab w:val="left" w:pos="360"/>
          <w:tab w:val="left" w:pos="5490"/>
        </w:tabs>
        <w:jc w:val="both"/>
        <w:rPr>
          <w:bCs/>
          <w:sz w:val="20"/>
        </w:rPr>
      </w:pPr>
      <w:r w:rsidRPr="009A26C6">
        <w:rPr>
          <w:b/>
          <w:sz w:val="20"/>
        </w:rPr>
        <w:t xml:space="preserve">Gulfstream Presbytery </w:t>
      </w:r>
      <w:r w:rsidRPr="009A26C6">
        <w:rPr>
          <w:bCs/>
          <w:sz w:val="20"/>
        </w:rPr>
        <w:t>(69)</w:t>
      </w:r>
    </w:p>
    <w:p w14:paraId="30AA97C4" w14:textId="77777777" w:rsidR="009A26C6" w:rsidRPr="009A26C6" w:rsidRDefault="009A26C6" w:rsidP="009A26C6">
      <w:pPr>
        <w:tabs>
          <w:tab w:val="left" w:pos="360"/>
          <w:tab w:val="left" w:pos="720"/>
          <w:tab w:val="right" w:pos="8928"/>
        </w:tabs>
        <w:autoSpaceDE w:val="0"/>
        <w:autoSpaceDN w:val="0"/>
        <w:adjustRightInd w:val="0"/>
        <w:jc w:val="both"/>
        <w:rPr>
          <w:sz w:val="20"/>
        </w:rPr>
      </w:pPr>
      <w:r w:rsidRPr="009A26C6">
        <w:rPr>
          <w:bCs/>
          <w:sz w:val="20"/>
        </w:rPr>
        <w:tab/>
        <w:t xml:space="preserve">The Florida counties of </w:t>
      </w:r>
      <w:r w:rsidRPr="009A26C6">
        <w:rPr>
          <w:sz w:val="20"/>
        </w:rPr>
        <w:t>Palm Beach, Martin, Okeechobee, Indian River, and St. Lucie.</w:t>
      </w:r>
    </w:p>
    <w:p w14:paraId="1B8CF58D" w14:textId="77777777" w:rsidR="009A26C6" w:rsidRPr="009A26C6" w:rsidRDefault="009A26C6" w:rsidP="009A26C6">
      <w:pPr>
        <w:rPr>
          <w:b/>
          <w:sz w:val="20"/>
        </w:rPr>
      </w:pPr>
    </w:p>
    <w:p w14:paraId="09B4D04F" w14:textId="77777777" w:rsidR="009A26C6" w:rsidRPr="009A26C6" w:rsidRDefault="009A26C6" w:rsidP="009A26C6">
      <w:pPr>
        <w:tabs>
          <w:tab w:val="left" w:pos="360"/>
          <w:tab w:val="left" w:pos="5490"/>
        </w:tabs>
        <w:jc w:val="both"/>
        <w:rPr>
          <w:sz w:val="20"/>
        </w:rPr>
      </w:pPr>
      <w:r w:rsidRPr="009A26C6">
        <w:rPr>
          <w:b/>
          <w:sz w:val="20"/>
        </w:rPr>
        <w:t>Heartland Presbytery</w:t>
      </w:r>
      <w:r w:rsidRPr="009A26C6">
        <w:rPr>
          <w:sz w:val="20"/>
        </w:rPr>
        <w:t xml:space="preserve"> (45)</w:t>
      </w:r>
    </w:p>
    <w:p w14:paraId="78A80F02" w14:textId="77777777" w:rsidR="009A26C6" w:rsidRPr="009A26C6" w:rsidRDefault="009A26C6" w:rsidP="009A26C6">
      <w:pPr>
        <w:tabs>
          <w:tab w:val="left" w:pos="360"/>
          <w:tab w:val="left" w:pos="720"/>
          <w:tab w:val="left" w:pos="5490"/>
        </w:tabs>
        <w:jc w:val="both"/>
        <w:rPr>
          <w:sz w:val="20"/>
        </w:rPr>
      </w:pPr>
      <w:r w:rsidRPr="009A26C6">
        <w:rPr>
          <w:sz w:val="20"/>
        </w:rPr>
        <w:tab/>
        <w:t xml:space="preserve">All of Kansas, with the northwest Missouri counties of: </w:t>
      </w:r>
      <w:proofErr w:type="spellStart"/>
      <w:r w:rsidRPr="009A26C6">
        <w:rPr>
          <w:sz w:val="20"/>
        </w:rPr>
        <w:t>Atchinson</w:t>
      </w:r>
      <w:proofErr w:type="spellEnd"/>
      <w:r w:rsidRPr="009A26C6">
        <w:rPr>
          <w:sz w:val="20"/>
        </w:rPr>
        <w:t>, Nodaway, Worth, Harrison, Gentry, Holt, Andrew, DeKalb, Daviess, Buchanan, Clinton, Caldwell, Platte, Clay, Ray, Jackson, Lafayette, Cass, and Johnson.</w:t>
      </w:r>
    </w:p>
    <w:p w14:paraId="6254B54A" w14:textId="77777777" w:rsidR="009A26C6" w:rsidRPr="009A26C6" w:rsidRDefault="009A26C6" w:rsidP="009A26C6">
      <w:pPr>
        <w:rPr>
          <w:b/>
          <w:sz w:val="20"/>
        </w:rPr>
      </w:pPr>
    </w:p>
    <w:p w14:paraId="08612A70" w14:textId="77777777" w:rsidR="009A26C6" w:rsidRDefault="009A26C6" w:rsidP="009A26C6">
      <w:pPr>
        <w:tabs>
          <w:tab w:val="left" w:pos="360"/>
          <w:tab w:val="left" w:pos="5490"/>
        </w:tabs>
        <w:jc w:val="both"/>
        <w:rPr>
          <w:b/>
          <w:sz w:val="20"/>
        </w:rPr>
      </w:pPr>
    </w:p>
    <w:p w14:paraId="7D93CADF" w14:textId="77777777" w:rsidR="009A26C6" w:rsidRDefault="009A26C6" w:rsidP="009A26C6">
      <w:pPr>
        <w:tabs>
          <w:tab w:val="left" w:pos="360"/>
          <w:tab w:val="left" w:pos="5490"/>
        </w:tabs>
        <w:jc w:val="both"/>
        <w:rPr>
          <w:b/>
          <w:sz w:val="20"/>
        </w:rPr>
      </w:pPr>
    </w:p>
    <w:p w14:paraId="66BBB192" w14:textId="5CB6A747" w:rsidR="009A26C6" w:rsidRPr="009A26C6" w:rsidRDefault="009A26C6" w:rsidP="009A26C6">
      <w:pPr>
        <w:tabs>
          <w:tab w:val="left" w:pos="360"/>
          <w:tab w:val="left" w:pos="5490"/>
        </w:tabs>
        <w:jc w:val="both"/>
        <w:rPr>
          <w:sz w:val="20"/>
        </w:rPr>
      </w:pPr>
      <w:r w:rsidRPr="009A26C6">
        <w:rPr>
          <w:b/>
          <w:sz w:val="20"/>
        </w:rPr>
        <w:lastRenderedPageBreak/>
        <w:t>Heritage Presbytery</w:t>
      </w:r>
      <w:r w:rsidRPr="009A26C6">
        <w:rPr>
          <w:sz w:val="20"/>
        </w:rPr>
        <w:t xml:space="preserve"> (26)</w:t>
      </w:r>
    </w:p>
    <w:p w14:paraId="49981823" w14:textId="77777777" w:rsidR="009A26C6" w:rsidRPr="009A26C6" w:rsidRDefault="009A26C6" w:rsidP="009A26C6">
      <w:pPr>
        <w:tabs>
          <w:tab w:val="left" w:pos="360"/>
        </w:tabs>
        <w:jc w:val="both"/>
        <w:rPr>
          <w:sz w:val="20"/>
        </w:rPr>
      </w:pPr>
      <w:r w:rsidRPr="009A26C6">
        <w:rPr>
          <w:sz w:val="20"/>
        </w:rPr>
        <w:tab/>
        <w:t xml:space="preserve">The entire State of Delaware; In Maryland, all of Cecil County together with all that part of the State of Maryland on the Delmarva peninsula including Kent, Caroline, Queen Anne’s, Talbot, Dorchester, Wicomico, Somerset, and Worcester counties (but excluding Kent Island); In Chester County </w:t>
      </w:r>
      <w:r w:rsidRPr="009A26C6">
        <w:rPr>
          <w:spacing w:val="-2"/>
          <w:sz w:val="20"/>
        </w:rPr>
        <w:t>Pennsylvania the following townships: New Garden, Elk, New London, London Grove (north of Route 41),</w:t>
      </w:r>
      <w:r w:rsidRPr="009A26C6">
        <w:rPr>
          <w:sz w:val="20"/>
        </w:rPr>
        <w:t xml:space="preserve"> London Britain, Birmingham, Pennsbury, East Marlborough, West Marlborough, Kennett, and Franklin, including the towns/boroughs contained therein, e.g., West Grove, Avondale, and Kennett Square.</w:t>
      </w:r>
    </w:p>
    <w:p w14:paraId="6AE2D858" w14:textId="77777777" w:rsidR="009A26C6" w:rsidRPr="009A26C6" w:rsidRDefault="009A26C6" w:rsidP="009A26C6">
      <w:pPr>
        <w:tabs>
          <w:tab w:val="left" w:pos="360"/>
          <w:tab w:val="left" w:pos="720"/>
          <w:tab w:val="left" w:pos="5490"/>
        </w:tabs>
        <w:jc w:val="both"/>
        <w:rPr>
          <w:b/>
          <w:sz w:val="20"/>
        </w:rPr>
      </w:pPr>
    </w:p>
    <w:p w14:paraId="1B929BCF" w14:textId="77777777" w:rsidR="009A26C6" w:rsidRPr="009A26C6" w:rsidRDefault="009A26C6" w:rsidP="009A26C6">
      <w:pPr>
        <w:tabs>
          <w:tab w:val="left" w:pos="360"/>
          <w:tab w:val="left" w:pos="5490"/>
        </w:tabs>
        <w:jc w:val="both"/>
        <w:rPr>
          <w:b/>
          <w:sz w:val="20"/>
        </w:rPr>
      </w:pPr>
      <w:r w:rsidRPr="009A26C6">
        <w:rPr>
          <w:b/>
          <w:sz w:val="20"/>
        </w:rPr>
        <w:t>Highlands Presbytery</w:t>
      </w:r>
      <w:r w:rsidRPr="009A26C6">
        <w:rPr>
          <w:sz w:val="20"/>
        </w:rPr>
        <w:t xml:space="preserve"> </w:t>
      </w:r>
      <w:r w:rsidRPr="009A26C6">
        <w:rPr>
          <w:b/>
          <w:sz w:val="20"/>
        </w:rPr>
        <w:t xml:space="preserve">(formerly Western Carolina) </w:t>
      </w:r>
      <w:r w:rsidRPr="009A26C6">
        <w:rPr>
          <w:sz w:val="20"/>
        </w:rPr>
        <w:t>(15)</w:t>
      </w:r>
    </w:p>
    <w:p w14:paraId="62702725" w14:textId="77777777" w:rsidR="009A26C6" w:rsidRPr="009A26C6" w:rsidRDefault="009A26C6" w:rsidP="009A26C6">
      <w:pPr>
        <w:tabs>
          <w:tab w:val="left" w:pos="360"/>
          <w:tab w:val="left" w:pos="720"/>
          <w:tab w:val="left" w:pos="5490"/>
        </w:tabs>
        <w:jc w:val="both"/>
        <w:rPr>
          <w:sz w:val="20"/>
        </w:rPr>
      </w:pPr>
      <w:r w:rsidRPr="009A26C6">
        <w:rPr>
          <w:sz w:val="20"/>
        </w:rPr>
        <w:tab/>
      </w:r>
      <w:r w:rsidRPr="009A26C6">
        <w:rPr>
          <w:spacing w:val="-2"/>
          <w:sz w:val="20"/>
        </w:rPr>
        <w:t>All of North Carolina west of and including counties of Watauga, Caldwell, Burke, and Rutherford;</w:t>
      </w:r>
      <w:r w:rsidRPr="009A26C6">
        <w:rPr>
          <w:sz w:val="20"/>
        </w:rPr>
        <w:t xml:space="preserve"> and </w:t>
      </w:r>
      <w:proofErr w:type="spellStart"/>
      <w:r w:rsidRPr="009A26C6">
        <w:rPr>
          <w:sz w:val="20"/>
        </w:rPr>
        <w:t>Cocke</w:t>
      </w:r>
      <w:proofErr w:type="spellEnd"/>
      <w:r w:rsidRPr="009A26C6">
        <w:rPr>
          <w:sz w:val="20"/>
        </w:rPr>
        <w:t xml:space="preserve"> County, Tennessee.</w:t>
      </w:r>
    </w:p>
    <w:p w14:paraId="039A9335" w14:textId="77777777" w:rsidR="009A26C6" w:rsidRPr="009A26C6" w:rsidRDefault="009A26C6" w:rsidP="009A26C6">
      <w:pPr>
        <w:tabs>
          <w:tab w:val="left" w:pos="360"/>
          <w:tab w:val="left" w:pos="720"/>
          <w:tab w:val="left" w:pos="5490"/>
        </w:tabs>
        <w:jc w:val="both"/>
        <w:rPr>
          <w:b/>
          <w:sz w:val="20"/>
        </w:rPr>
      </w:pPr>
    </w:p>
    <w:p w14:paraId="5C0E06C8" w14:textId="77777777" w:rsidR="009A26C6" w:rsidRPr="009A26C6" w:rsidRDefault="009A26C6" w:rsidP="009A26C6">
      <w:pPr>
        <w:tabs>
          <w:tab w:val="left" w:pos="360"/>
          <w:tab w:val="left" w:pos="720"/>
          <w:tab w:val="left" w:pos="5490"/>
        </w:tabs>
        <w:jc w:val="both"/>
        <w:rPr>
          <w:b/>
          <w:sz w:val="20"/>
        </w:rPr>
      </w:pPr>
      <w:r w:rsidRPr="009A26C6">
        <w:rPr>
          <w:b/>
          <w:sz w:val="20"/>
        </w:rPr>
        <w:t>Hills and Plains</w:t>
      </w:r>
    </w:p>
    <w:p w14:paraId="21271F25" w14:textId="77777777" w:rsidR="009A26C6" w:rsidRPr="009A26C6" w:rsidRDefault="009A26C6" w:rsidP="009A26C6">
      <w:pPr>
        <w:tabs>
          <w:tab w:val="left" w:pos="360"/>
        </w:tabs>
        <w:jc w:val="both"/>
        <w:rPr>
          <w:sz w:val="20"/>
        </w:rPr>
      </w:pPr>
      <w:r w:rsidRPr="009A26C6">
        <w:rPr>
          <w:sz w:val="20"/>
        </w:rPr>
        <w:tab/>
        <w:t xml:space="preserve">All counties in the state of Oklahoma; in Arkansas the counties of Benton, Carroll, Washington, Madison, and Boone; in Missouri the counties of  </w:t>
      </w:r>
      <w:r w:rsidRPr="009A26C6">
        <w:rPr>
          <w:spacing w:val="-2"/>
          <w:sz w:val="20"/>
        </w:rPr>
        <w:t>Jasper, McDonald, Newton, Dade, Polk, Dallas, Laclede, Texas, Wright, Webster,</w:t>
      </w:r>
      <w:r w:rsidRPr="009A26C6">
        <w:rPr>
          <w:sz w:val="20"/>
        </w:rPr>
        <w:t xml:space="preserve"> Greene, Lawrence, Christian, Douglas, Howell, Ozark, Taney, Stone, and Barry.</w:t>
      </w:r>
    </w:p>
    <w:p w14:paraId="74E284E9" w14:textId="77777777" w:rsidR="009A26C6" w:rsidRPr="009A26C6" w:rsidRDefault="009A26C6" w:rsidP="009A26C6">
      <w:pPr>
        <w:tabs>
          <w:tab w:val="left" w:pos="360"/>
          <w:tab w:val="left" w:pos="720"/>
          <w:tab w:val="left" w:pos="5490"/>
        </w:tabs>
        <w:jc w:val="both"/>
        <w:rPr>
          <w:b/>
          <w:sz w:val="20"/>
        </w:rPr>
      </w:pPr>
    </w:p>
    <w:p w14:paraId="3111E0DF" w14:textId="77777777" w:rsidR="009A26C6" w:rsidRPr="009A26C6" w:rsidRDefault="009A26C6" w:rsidP="009A26C6">
      <w:pPr>
        <w:tabs>
          <w:tab w:val="left" w:pos="360"/>
          <w:tab w:val="left" w:pos="720"/>
          <w:tab w:val="left" w:pos="5490"/>
        </w:tabs>
        <w:jc w:val="both"/>
        <w:rPr>
          <w:sz w:val="20"/>
        </w:rPr>
      </w:pPr>
      <w:r w:rsidRPr="009A26C6">
        <w:rPr>
          <w:b/>
          <w:sz w:val="20"/>
        </w:rPr>
        <w:t xml:space="preserve">Houston Metro Presbytery </w:t>
      </w:r>
      <w:r w:rsidRPr="009A26C6">
        <w:rPr>
          <w:bCs/>
          <w:sz w:val="20"/>
        </w:rPr>
        <w:t>(66)</w:t>
      </w:r>
    </w:p>
    <w:p w14:paraId="15EC992A" w14:textId="77777777" w:rsidR="009A26C6" w:rsidRPr="009A26C6" w:rsidRDefault="009A26C6" w:rsidP="009A26C6">
      <w:pPr>
        <w:tabs>
          <w:tab w:val="left" w:pos="360"/>
          <w:tab w:val="num" w:pos="720"/>
          <w:tab w:val="num" w:pos="1800"/>
        </w:tabs>
        <w:jc w:val="both"/>
        <w:rPr>
          <w:color w:val="000000"/>
          <w:sz w:val="20"/>
        </w:rPr>
      </w:pPr>
      <w:r w:rsidRPr="009A26C6">
        <w:rPr>
          <w:color w:val="000000"/>
          <w:sz w:val="20"/>
        </w:rPr>
        <w:tab/>
        <w:t>All of the area south of and including the following Texas counties: Leon, Houston, Angelina, Nacogdoches, San Augustine and Sabine and the area east of and including the following Texas counties:  Leon, Madison, Walker, Montgomery, Waller, Austin, Colorado, Wharton, and Matagorda.</w:t>
      </w:r>
    </w:p>
    <w:p w14:paraId="30BCA50B" w14:textId="77777777" w:rsidR="009A26C6" w:rsidRPr="009A26C6" w:rsidRDefault="009A26C6" w:rsidP="009A26C6">
      <w:pPr>
        <w:tabs>
          <w:tab w:val="left" w:pos="360"/>
          <w:tab w:val="num" w:pos="720"/>
          <w:tab w:val="num" w:pos="1800"/>
        </w:tabs>
        <w:jc w:val="both"/>
        <w:rPr>
          <w:b/>
          <w:sz w:val="20"/>
        </w:rPr>
      </w:pPr>
    </w:p>
    <w:p w14:paraId="50146718" w14:textId="77777777" w:rsidR="009A26C6" w:rsidRPr="009A26C6" w:rsidRDefault="009A26C6" w:rsidP="009A26C6">
      <w:pPr>
        <w:tabs>
          <w:tab w:val="left" w:pos="360"/>
          <w:tab w:val="num" w:pos="720"/>
          <w:tab w:val="num" w:pos="1800"/>
        </w:tabs>
        <w:jc w:val="both"/>
        <w:rPr>
          <w:b/>
          <w:bCs/>
          <w:color w:val="000000"/>
          <w:sz w:val="20"/>
        </w:rPr>
      </w:pPr>
      <w:proofErr w:type="spellStart"/>
      <w:r w:rsidRPr="009A26C6">
        <w:rPr>
          <w:b/>
          <w:sz w:val="20"/>
        </w:rPr>
        <w:t>Illiana</w:t>
      </w:r>
      <w:proofErr w:type="spellEnd"/>
      <w:r w:rsidRPr="009A26C6">
        <w:rPr>
          <w:b/>
          <w:sz w:val="20"/>
        </w:rPr>
        <w:t xml:space="preserve"> Presbytery</w:t>
      </w:r>
      <w:r w:rsidRPr="009A26C6">
        <w:rPr>
          <w:sz w:val="20"/>
        </w:rPr>
        <w:t xml:space="preserve"> (29)</w:t>
      </w:r>
    </w:p>
    <w:p w14:paraId="39C3E43A" w14:textId="77777777" w:rsidR="009A26C6" w:rsidRPr="009A26C6" w:rsidRDefault="009A26C6" w:rsidP="009A26C6">
      <w:pPr>
        <w:tabs>
          <w:tab w:val="left" w:pos="360"/>
          <w:tab w:val="left" w:pos="720"/>
          <w:tab w:val="left" w:pos="5490"/>
        </w:tabs>
        <w:jc w:val="both"/>
        <w:rPr>
          <w:sz w:val="20"/>
        </w:rPr>
      </w:pPr>
      <w:r w:rsidRPr="009A26C6">
        <w:rPr>
          <w:sz w:val="20"/>
        </w:rPr>
        <w:tab/>
        <w:t>All of Illinois south of and including the counties of Pike, Morgan, Christian, Shelby, Moultrie, Douglas, and Edgar; all of Indiana south and west of and including the counties of Vigo, Clay, Owen, Greene, Martin, Dubois, and Spencer; and the following counties in Kentucky: Hancock, Daviess, Henderson, and Union.</w:t>
      </w:r>
    </w:p>
    <w:p w14:paraId="2B175D1D" w14:textId="77777777" w:rsidR="009A26C6" w:rsidRPr="009A26C6" w:rsidRDefault="009A26C6" w:rsidP="009A26C6">
      <w:pPr>
        <w:tabs>
          <w:tab w:val="left" w:pos="360"/>
          <w:tab w:val="left" w:pos="5490"/>
        </w:tabs>
        <w:jc w:val="both"/>
        <w:rPr>
          <w:b/>
          <w:sz w:val="20"/>
        </w:rPr>
      </w:pPr>
    </w:p>
    <w:p w14:paraId="3A5BE56C" w14:textId="77777777" w:rsidR="009A26C6" w:rsidRPr="009A26C6" w:rsidRDefault="009A26C6" w:rsidP="009A26C6">
      <w:pPr>
        <w:tabs>
          <w:tab w:val="left" w:pos="360"/>
          <w:tab w:val="left" w:pos="5490"/>
        </w:tabs>
        <w:jc w:val="both"/>
        <w:rPr>
          <w:sz w:val="20"/>
        </w:rPr>
      </w:pPr>
      <w:r w:rsidRPr="009A26C6">
        <w:rPr>
          <w:b/>
          <w:sz w:val="20"/>
        </w:rPr>
        <w:t xml:space="preserve">Iowa Presbytery </w:t>
      </w:r>
      <w:r w:rsidRPr="009A26C6">
        <w:rPr>
          <w:sz w:val="20"/>
        </w:rPr>
        <w:t xml:space="preserve">(64) </w:t>
      </w:r>
    </w:p>
    <w:p w14:paraId="727D2970" w14:textId="77777777" w:rsidR="009A26C6" w:rsidRPr="009A26C6" w:rsidRDefault="009A26C6" w:rsidP="009A26C6">
      <w:pPr>
        <w:tabs>
          <w:tab w:val="left" w:pos="360"/>
          <w:tab w:val="left" w:pos="720"/>
          <w:tab w:val="left" w:pos="5490"/>
        </w:tabs>
        <w:jc w:val="both"/>
        <w:rPr>
          <w:sz w:val="20"/>
        </w:rPr>
      </w:pPr>
      <w:r w:rsidRPr="009A26C6">
        <w:rPr>
          <w:sz w:val="20"/>
        </w:rPr>
        <w:tab/>
        <w:t>All of the state of Iowa except Pottawattamie County.</w:t>
      </w:r>
    </w:p>
    <w:p w14:paraId="46AB9949" w14:textId="77777777" w:rsidR="009A26C6" w:rsidRPr="009A26C6" w:rsidRDefault="009A26C6" w:rsidP="009A26C6">
      <w:pPr>
        <w:tabs>
          <w:tab w:val="left" w:pos="360"/>
          <w:tab w:val="left" w:pos="720"/>
          <w:tab w:val="left" w:pos="5490"/>
        </w:tabs>
        <w:jc w:val="both"/>
        <w:rPr>
          <w:b/>
          <w:sz w:val="20"/>
        </w:rPr>
      </w:pPr>
    </w:p>
    <w:p w14:paraId="40245911" w14:textId="77777777" w:rsidR="009A26C6" w:rsidRPr="009A26C6" w:rsidRDefault="009A26C6" w:rsidP="009A26C6">
      <w:pPr>
        <w:tabs>
          <w:tab w:val="left" w:pos="360"/>
          <w:tab w:val="left" w:pos="720"/>
          <w:tab w:val="left" w:pos="5490"/>
        </w:tabs>
        <w:jc w:val="both"/>
        <w:rPr>
          <w:sz w:val="20"/>
        </w:rPr>
      </w:pPr>
      <w:r w:rsidRPr="009A26C6">
        <w:rPr>
          <w:b/>
          <w:sz w:val="20"/>
        </w:rPr>
        <w:t xml:space="preserve">James River Presbytery </w:t>
      </w:r>
      <w:r w:rsidRPr="009A26C6">
        <w:rPr>
          <w:sz w:val="20"/>
        </w:rPr>
        <w:t>(13)</w:t>
      </w:r>
    </w:p>
    <w:p w14:paraId="4D79A8F5" w14:textId="77777777" w:rsidR="009A26C6" w:rsidRPr="009A26C6" w:rsidRDefault="009A26C6" w:rsidP="009A26C6">
      <w:pPr>
        <w:tabs>
          <w:tab w:val="left" w:pos="360"/>
        </w:tabs>
        <w:jc w:val="both"/>
        <w:rPr>
          <w:sz w:val="20"/>
        </w:rPr>
      </w:pPr>
      <w:r w:rsidRPr="009A26C6">
        <w:rPr>
          <w:sz w:val="20"/>
        </w:rPr>
        <w:tab/>
        <w:t>The mid‐eastern counties and cities of the Commonwealth of Virginia, including the counties of Stafford, Spotsylvania, King George, Caroline, Essex, Westmoreland, Richmond, Middlesex, Northumberland, Lancaster, King William, King and Queen, Hanover, Henrico, Charles City, New Kent, Chesterfield, Goochland, Powhatan, Amelia, Dinwiddie, Prince George, Nottoway, Sussex, Brunswick, and Greensville; and the independent cities of Richmond, Hopewell, Petersburg, Colonial Heights, and Fredericksburg.</w:t>
      </w:r>
    </w:p>
    <w:p w14:paraId="4F53994B" w14:textId="77777777" w:rsidR="009A26C6" w:rsidRPr="009A26C6" w:rsidRDefault="009A26C6" w:rsidP="009A26C6">
      <w:pPr>
        <w:tabs>
          <w:tab w:val="left" w:pos="360"/>
          <w:tab w:val="left" w:pos="720"/>
          <w:tab w:val="left" w:pos="5490"/>
        </w:tabs>
        <w:jc w:val="both"/>
        <w:rPr>
          <w:strike/>
          <w:sz w:val="20"/>
        </w:rPr>
      </w:pPr>
    </w:p>
    <w:p w14:paraId="552CA75D" w14:textId="77777777" w:rsidR="009A26C6" w:rsidRPr="009A26C6" w:rsidRDefault="009A26C6" w:rsidP="009A26C6">
      <w:pPr>
        <w:tabs>
          <w:tab w:val="left" w:pos="360"/>
          <w:tab w:val="left" w:pos="720"/>
          <w:tab w:val="left" w:pos="5490"/>
        </w:tabs>
        <w:jc w:val="both"/>
        <w:rPr>
          <w:spacing w:val="-2"/>
          <w:sz w:val="20"/>
        </w:rPr>
      </w:pPr>
      <w:r w:rsidRPr="009A26C6">
        <w:rPr>
          <w:b/>
          <w:sz w:val="20"/>
        </w:rPr>
        <w:t xml:space="preserve">Korean Capital Presbytery </w:t>
      </w:r>
      <w:r w:rsidRPr="009A26C6">
        <w:rPr>
          <w:sz w:val="20"/>
        </w:rPr>
        <w:t>(51)</w:t>
      </w:r>
    </w:p>
    <w:p w14:paraId="2D1D81D0" w14:textId="77777777" w:rsidR="009A26C6" w:rsidRPr="009A26C6" w:rsidRDefault="009A26C6" w:rsidP="009A26C6">
      <w:pPr>
        <w:tabs>
          <w:tab w:val="left" w:pos="360"/>
          <w:tab w:val="left" w:pos="720"/>
          <w:tab w:val="left" w:pos="5490"/>
        </w:tabs>
        <w:jc w:val="both"/>
        <w:rPr>
          <w:sz w:val="20"/>
        </w:rPr>
      </w:pPr>
      <w:r w:rsidRPr="009A26C6">
        <w:rPr>
          <w:sz w:val="20"/>
        </w:rPr>
        <w:tab/>
        <w:t>All of Maryland, Virginia, and West Virginia, including Washington, D. C.</w:t>
      </w:r>
    </w:p>
    <w:p w14:paraId="6009D909" w14:textId="77777777" w:rsidR="009A26C6" w:rsidRPr="009A26C6" w:rsidRDefault="009A26C6" w:rsidP="009A26C6">
      <w:pPr>
        <w:tabs>
          <w:tab w:val="left" w:pos="360"/>
          <w:tab w:val="left" w:pos="5490"/>
        </w:tabs>
        <w:jc w:val="both"/>
        <w:rPr>
          <w:sz w:val="20"/>
        </w:rPr>
      </w:pPr>
    </w:p>
    <w:p w14:paraId="1F34A66A" w14:textId="77777777" w:rsidR="009A26C6" w:rsidRPr="009A26C6" w:rsidRDefault="009A26C6" w:rsidP="009A26C6">
      <w:pPr>
        <w:tabs>
          <w:tab w:val="left" w:pos="360"/>
          <w:tab w:val="left" w:pos="5490"/>
        </w:tabs>
        <w:spacing w:line="233" w:lineRule="auto"/>
        <w:jc w:val="both"/>
        <w:rPr>
          <w:sz w:val="20"/>
        </w:rPr>
      </w:pPr>
      <w:r w:rsidRPr="009A26C6">
        <w:rPr>
          <w:b/>
          <w:sz w:val="20"/>
        </w:rPr>
        <w:t>Korean Central Presbytery</w:t>
      </w:r>
      <w:r w:rsidRPr="009A26C6">
        <w:rPr>
          <w:sz w:val="20"/>
        </w:rPr>
        <w:t xml:space="preserve"> (41)</w:t>
      </w:r>
    </w:p>
    <w:p w14:paraId="41E0F644" w14:textId="77777777" w:rsidR="009A26C6" w:rsidRPr="009A26C6" w:rsidRDefault="009A26C6" w:rsidP="009A26C6">
      <w:pPr>
        <w:tabs>
          <w:tab w:val="left" w:pos="360"/>
          <w:tab w:val="left" w:pos="720"/>
          <w:tab w:val="left" w:pos="5490"/>
        </w:tabs>
        <w:spacing w:line="233" w:lineRule="auto"/>
        <w:jc w:val="both"/>
        <w:rPr>
          <w:sz w:val="20"/>
        </w:rPr>
      </w:pPr>
      <w:r w:rsidRPr="009A26C6">
        <w:rPr>
          <w:sz w:val="20"/>
        </w:rPr>
        <w:tab/>
        <w:t>All of Ohio, Michigan, Indiana, Illinois, Missouri, Kansas, Kentucky, North Dakota, Nebraska, Iowa, Wisconsin, Minnesota, South Dakota.</w:t>
      </w:r>
    </w:p>
    <w:p w14:paraId="6E546CA9" w14:textId="77777777" w:rsidR="009A26C6" w:rsidRPr="009A26C6" w:rsidRDefault="009A26C6" w:rsidP="009A26C6">
      <w:pPr>
        <w:spacing w:line="233" w:lineRule="auto"/>
        <w:rPr>
          <w:b/>
          <w:sz w:val="20"/>
        </w:rPr>
      </w:pPr>
    </w:p>
    <w:p w14:paraId="37D9870E" w14:textId="77777777" w:rsidR="009A26C6" w:rsidRPr="009A26C6" w:rsidRDefault="009A26C6" w:rsidP="009A26C6">
      <w:pPr>
        <w:tabs>
          <w:tab w:val="left" w:pos="360"/>
          <w:tab w:val="left" w:pos="5490"/>
        </w:tabs>
        <w:spacing w:line="233" w:lineRule="auto"/>
        <w:jc w:val="both"/>
        <w:rPr>
          <w:b/>
          <w:sz w:val="20"/>
        </w:rPr>
      </w:pPr>
      <w:r w:rsidRPr="009A26C6">
        <w:rPr>
          <w:b/>
          <w:sz w:val="20"/>
        </w:rPr>
        <w:t>Korean Eastern Presbytery</w:t>
      </w:r>
      <w:r w:rsidRPr="009A26C6">
        <w:rPr>
          <w:sz w:val="20"/>
        </w:rPr>
        <w:t xml:space="preserve"> (36)</w:t>
      </w:r>
    </w:p>
    <w:p w14:paraId="2F1F0113" w14:textId="77777777" w:rsidR="009A26C6" w:rsidRPr="009A26C6" w:rsidRDefault="009A26C6" w:rsidP="009A26C6">
      <w:pPr>
        <w:tabs>
          <w:tab w:val="left" w:pos="360"/>
          <w:tab w:val="left" w:pos="720"/>
          <w:tab w:val="left" w:pos="5490"/>
        </w:tabs>
        <w:spacing w:line="233" w:lineRule="auto"/>
        <w:jc w:val="both"/>
        <w:rPr>
          <w:sz w:val="20"/>
        </w:rPr>
      </w:pPr>
      <w:r w:rsidRPr="009A26C6">
        <w:rPr>
          <w:sz w:val="20"/>
        </w:rPr>
        <w:tab/>
        <w:t>All of Pennsylvania, New Jersey, and Delaware.</w:t>
      </w:r>
    </w:p>
    <w:p w14:paraId="5378F956" w14:textId="77777777" w:rsidR="009A26C6" w:rsidRPr="009A26C6" w:rsidRDefault="009A26C6" w:rsidP="009A26C6">
      <w:pPr>
        <w:tabs>
          <w:tab w:val="left" w:pos="360"/>
          <w:tab w:val="left" w:pos="5490"/>
        </w:tabs>
        <w:spacing w:line="233" w:lineRule="auto"/>
        <w:jc w:val="both"/>
        <w:rPr>
          <w:sz w:val="20"/>
        </w:rPr>
      </w:pPr>
    </w:p>
    <w:p w14:paraId="6302445D" w14:textId="77777777" w:rsidR="009A26C6" w:rsidRPr="009A26C6" w:rsidRDefault="009A26C6" w:rsidP="009A26C6">
      <w:pPr>
        <w:tabs>
          <w:tab w:val="left" w:pos="720"/>
          <w:tab w:val="right" w:pos="9000"/>
        </w:tabs>
        <w:spacing w:line="233" w:lineRule="auto"/>
        <w:ind w:left="720" w:hanging="720"/>
        <w:jc w:val="both"/>
        <w:rPr>
          <w:b/>
          <w:sz w:val="20"/>
        </w:rPr>
      </w:pPr>
      <w:r w:rsidRPr="009A26C6">
        <w:rPr>
          <w:b/>
          <w:sz w:val="20"/>
        </w:rPr>
        <w:t xml:space="preserve">Korean Northeastern Presbytery </w:t>
      </w:r>
      <w:r w:rsidRPr="009A26C6">
        <w:rPr>
          <w:sz w:val="20"/>
        </w:rPr>
        <w:t>(82)</w:t>
      </w:r>
    </w:p>
    <w:p w14:paraId="690581BE" w14:textId="77777777" w:rsidR="009A26C6" w:rsidRPr="009A26C6" w:rsidRDefault="009A26C6" w:rsidP="009A26C6">
      <w:pPr>
        <w:tabs>
          <w:tab w:val="left" w:pos="360"/>
          <w:tab w:val="left" w:pos="720"/>
          <w:tab w:val="left" w:pos="5490"/>
        </w:tabs>
        <w:spacing w:line="233" w:lineRule="auto"/>
        <w:jc w:val="both"/>
        <w:rPr>
          <w:sz w:val="20"/>
        </w:rPr>
      </w:pPr>
      <w:r w:rsidRPr="009A26C6">
        <w:rPr>
          <w:b/>
          <w:sz w:val="20"/>
        </w:rPr>
        <w:tab/>
      </w:r>
      <w:r w:rsidRPr="009A26C6">
        <w:rPr>
          <w:spacing w:val="-2"/>
          <w:sz w:val="20"/>
        </w:rPr>
        <w:t>All of New York and the New England states of Connecticut, Maine, Massachusetts, New Hampshire,</w:t>
      </w:r>
      <w:r w:rsidRPr="009A26C6">
        <w:rPr>
          <w:sz w:val="20"/>
        </w:rPr>
        <w:t xml:space="preserve"> Rhode Island, and Vermont.</w:t>
      </w:r>
    </w:p>
    <w:p w14:paraId="134F4DB0" w14:textId="77777777" w:rsidR="009A26C6" w:rsidRPr="009A26C6" w:rsidRDefault="009A26C6" w:rsidP="009A26C6">
      <w:pPr>
        <w:spacing w:line="233" w:lineRule="auto"/>
        <w:rPr>
          <w:b/>
          <w:sz w:val="20"/>
        </w:rPr>
      </w:pPr>
    </w:p>
    <w:p w14:paraId="64640F7C" w14:textId="77777777" w:rsidR="009A26C6" w:rsidRPr="009A26C6" w:rsidRDefault="009A26C6" w:rsidP="009A26C6">
      <w:pPr>
        <w:tabs>
          <w:tab w:val="left" w:pos="360"/>
          <w:tab w:val="left" w:pos="5490"/>
        </w:tabs>
        <w:spacing w:line="233" w:lineRule="auto"/>
        <w:jc w:val="both"/>
        <w:rPr>
          <w:sz w:val="20"/>
        </w:rPr>
      </w:pPr>
      <w:r w:rsidRPr="009A26C6">
        <w:rPr>
          <w:b/>
          <w:sz w:val="20"/>
        </w:rPr>
        <w:t xml:space="preserve">Korean Northwest Presbytery </w:t>
      </w:r>
      <w:r w:rsidRPr="009A26C6">
        <w:rPr>
          <w:sz w:val="20"/>
        </w:rPr>
        <w:t>(52)</w:t>
      </w:r>
    </w:p>
    <w:p w14:paraId="6DB2EAE0" w14:textId="77777777" w:rsidR="009A26C6" w:rsidRPr="009A26C6" w:rsidRDefault="009A26C6" w:rsidP="009A26C6">
      <w:pPr>
        <w:tabs>
          <w:tab w:val="left" w:pos="360"/>
          <w:tab w:val="left" w:pos="720"/>
          <w:tab w:val="left" w:pos="5490"/>
        </w:tabs>
        <w:spacing w:line="233" w:lineRule="auto"/>
        <w:jc w:val="both"/>
        <w:rPr>
          <w:sz w:val="20"/>
        </w:rPr>
      </w:pPr>
      <w:r w:rsidRPr="009A26C6">
        <w:rPr>
          <w:sz w:val="20"/>
        </w:rPr>
        <w:tab/>
        <w:t>All of the California counties north of and including San Louis Obispo, Kings, Tulare, Fresno, and Mono.</w:t>
      </w:r>
    </w:p>
    <w:p w14:paraId="03E9839F" w14:textId="77777777" w:rsidR="009A26C6" w:rsidRPr="009A26C6" w:rsidRDefault="009A26C6" w:rsidP="009A26C6">
      <w:pPr>
        <w:tabs>
          <w:tab w:val="left" w:pos="360"/>
          <w:tab w:val="left" w:pos="5490"/>
        </w:tabs>
        <w:spacing w:line="233" w:lineRule="auto"/>
        <w:jc w:val="both"/>
        <w:rPr>
          <w:b/>
          <w:sz w:val="20"/>
        </w:rPr>
      </w:pPr>
    </w:p>
    <w:p w14:paraId="306B2223" w14:textId="77777777" w:rsidR="009A26C6" w:rsidRPr="009A26C6" w:rsidRDefault="009A26C6" w:rsidP="009A26C6">
      <w:pPr>
        <w:tabs>
          <w:tab w:val="left" w:pos="360"/>
          <w:tab w:val="left" w:pos="5490"/>
        </w:tabs>
        <w:spacing w:line="233" w:lineRule="auto"/>
        <w:jc w:val="both"/>
        <w:rPr>
          <w:sz w:val="20"/>
        </w:rPr>
      </w:pPr>
      <w:r w:rsidRPr="009A26C6">
        <w:rPr>
          <w:b/>
          <w:sz w:val="20"/>
        </w:rPr>
        <w:t>Korean Southeastern Presbytery</w:t>
      </w:r>
      <w:r w:rsidRPr="009A26C6">
        <w:rPr>
          <w:sz w:val="20"/>
        </w:rPr>
        <w:t xml:space="preserve"> (42)</w:t>
      </w:r>
    </w:p>
    <w:p w14:paraId="1909551C" w14:textId="77777777" w:rsidR="009A26C6" w:rsidRPr="009A26C6" w:rsidRDefault="009A26C6" w:rsidP="009A26C6">
      <w:pPr>
        <w:tabs>
          <w:tab w:val="left" w:pos="360"/>
          <w:tab w:val="left" w:pos="720"/>
          <w:tab w:val="left" w:pos="5490"/>
        </w:tabs>
        <w:spacing w:line="233" w:lineRule="auto"/>
        <w:jc w:val="both"/>
        <w:rPr>
          <w:sz w:val="20"/>
        </w:rPr>
      </w:pPr>
      <w:r w:rsidRPr="009A26C6">
        <w:rPr>
          <w:sz w:val="20"/>
        </w:rPr>
        <w:tab/>
        <w:t>All of North Carolina, South Carolina, Alabama, Georgia, Florida, Mississippi, and Tennessee.</w:t>
      </w:r>
    </w:p>
    <w:p w14:paraId="1612D616" w14:textId="77777777" w:rsidR="009A26C6" w:rsidRPr="009A26C6" w:rsidRDefault="009A26C6" w:rsidP="009A26C6">
      <w:pPr>
        <w:spacing w:line="233" w:lineRule="auto"/>
        <w:rPr>
          <w:b/>
          <w:sz w:val="20"/>
        </w:rPr>
      </w:pPr>
    </w:p>
    <w:p w14:paraId="6BABC555" w14:textId="77777777" w:rsidR="009A26C6" w:rsidRPr="009A26C6" w:rsidRDefault="009A26C6" w:rsidP="009A26C6">
      <w:pPr>
        <w:tabs>
          <w:tab w:val="left" w:pos="360"/>
          <w:tab w:val="left" w:pos="5490"/>
        </w:tabs>
        <w:spacing w:line="233" w:lineRule="auto"/>
        <w:jc w:val="both"/>
        <w:rPr>
          <w:sz w:val="20"/>
        </w:rPr>
      </w:pPr>
      <w:r w:rsidRPr="009A26C6">
        <w:rPr>
          <w:b/>
          <w:sz w:val="20"/>
        </w:rPr>
        <w:t>Korean Southern Presbytery</w:t>
      </w:r>
      <w:r w:rsidRPr="009A26C6">
        <w:rPr>
          <w:sz w:val="20"/>
        </w:rPr>
        <w:t xml:space="preserve"> (44)</w:t>
      </w:r>
    </w:p>
    <w:p w14:paraId="37BE48B0" w14:textId="77777777" w:rsidR="009A26C6" w:rsidRPr="009A26C6" w:rsidRDefault="009A26C6" w:rsidP="009A26C6">
      <w:pPr>
        <w:tabs>
          <w:tab w:val="left" w:pos="360"/>
          <w:tab w:val="left" w:pos="720"/>
          <w:tab w:val="left" w:pos="5490"/>
        </w:tabs>
        <w:spacing w:line="233" w:lineRule="auto"/>
        <w:jc w:val="both"/>
        <w:rPr>
          <w:sz w:val="20"/>
        </w:rPr>
      </w:pPr>
      <w:r w:rsidRPr="009A26C6">
        <w:rPr>
          <w:sz w:val="20"/>
        </w:rPr>
        <w:tab/>
        <w:t>All of Texas, Oklahoma, Louisiana, and Arkansas.</w:t>
      </w:r>
    </w:p>
    <w:p w14:paraId="40C5741B" w14:textId="77777777" w:rsidR="009A26C6" w:rsidRPr="009A26C6" w:rsidRDefault="009A26C6" w:rsidP="009A26C6">
      <w:pPr>
        <w:tabs>
          <w:tab w:val="left" w:pos="360"/>
          <w:tab w:val="left" w:pos="5490"/>
        </w:tabs>
        <w:spacing w:line="233" w:lineRule="auto"/>
        <w:jc w:val="both"/>
        <w:rPr>
          <w:sz w:val="20"/>
        </w:rPr>
      </w:pPr>
      <w:r w:rsidRPr="009A26C6">
        <w:rPr>
          <w:b/>
          <w:sz w:val="20"/>
        </w:rPr>
        <w:lastRenderedPageBreak/>
        <w:t>Korean Southwest Presbytery</w:t>
      </w:r>
      <w:r w:rsidRPr="009A26C6">
        <w:rPr>
          <w:sz w:val="20"/>
        </w:rPr>
        <w:t xml:space="preserve"> (37)</w:t>
      </w:r>
    </w:p>
    <w:p w14:paraId="7204054D" w14:textId="77777777" w:rsidR="009A26C6" w:rsidRPr="009A26C6" w:rsidRDefault="009A26C6" w:rsidP="009A26C6">
      <w:pPr>
        <w:tabs>
          <w:tab w:val="left" w:pos="360"/>
          <w:tab w:val="left" w:pos="720"/>
          <w:tab w:val="left" w:pos="5490"/>
        </w:tabs>
        <w:spacing w:line="233" w:lineRule="auto"/>
        <w:jc w:val="both"/>
        <w:rPr>
          <w:sz w:val="20"/>
        </w:rPr>
      </w:pPr>
      <w:r w:rsidRPr="009A26C6">
        <w:rPr>
          <w:sz w:val="20"/>
        </w:rPr>
        <w:tab/>
        <w:t>All of the California counties south of and including Inyo, Kern, and Santa Barbara; Los Angeles County and adjacent counties (excluding counties covered by Korean Northwest Presbytery).  Also the states of Colorado and Nevada.</w:t>
      </w:r>
    </w:p>
    <w:p w14:paraId="1F4C3E7B" w14:textId="77777777" w:rsidR="009A26C6" w:rsidRPr="009A26C6" w:rsidRDefault="009A26C6" w:rsidP="009A26C6">
      <w:pPr>
        <w:tabs>
          <w:tab w:val="left" w:pos="720"/>
          <w:tab w:val="right" w:pos="8971"/>
        </w:tabs>
        <w:spacing w:line="233" w:lineRule="auto"/>
        <w:ind w:left="720" w:hanging="720"/>
        <w:jc w:val="both"/>
        <w:rPr>
          <w:rFonts w:eastAsia="HY강M"/>
          <w:b/>
          <w:sz w:val="20"/>
        </w:rPr>
      </w:pPr>
    </w:p>
    <w:p w14:paraId="4B05B08D" w14:textId="77777777" w:rsidR="009A26C6" w:rsidRPr="009A26C6" w:rsidRDefault="009A26C6" w:rsidP="009A26C6">
      <w:pPr>
        <w:tabs>
          <w:tab w:val="left" w:pos="720"/>
          <w:tab w:val="right" w:pos="8971"/>
        </w:tabs>
        <w:spacing w:line="233" w:lineRule="auto"/>
        <w:ind w:left="720" w:hanging="720"/>
        <w:jc w:val="both"/>
        <w:rPr>
          <w:rFonts w:eastAsia="HY강M"/>
          <w:sz w:val="20"/>
        </w:rPr>
      </w:pPr>
      <w:r w:rsidRPr="009A26C6">
        <w:rPr>
          <w:rFonts w:eastAsia="HY강M"/>
          <w:b/>
          <w:sz w:val="20"/>
        </w:rPr>
        <w:t xml:space="preserve">Korean Southwest Orange County (O.C.) Presbytery </w:t>
      </w:r>
      <w:r w:rsidRPr="009A26C6">
        <w:rPr>
          <w:rFonts w:eastAsia="HY강M"/>
          <w:sz w:val="20"/>
        </w:rPr>
        <w:t>(84)</w:t>
      </w:r>
    </w:p>
    <w:p w14:paraId="3452F015" w14:textId="77777777" w:rsidR="009A26C6" w:rsidRPr="009A26C6" w:rsidRDefault="009A26C6" w:rsidP="009A26C6">
      <w:pPr>
        <w:tabs>
          <w:tab w:val="left" w:pos="360"/>
          <w:tab w:val="right" w:pos="8971"/>
        </w:tabs>
        <w:spacing w:line="233" w:lineRule="auto"/>
        <w:ind w:left="360" w:hanging="360"/>
        <w:jc w:val="both"/>
        <w:rPr>
          <w:rFonts w:eastAsia="HY강M"/>
          <w:sz w:val="20"/>
        </w:rPr>
      </w:pPr>
      <w:r w:rsidRPr="009A26C6">
        <w:rPr>
          <w:rFonts w:eastAsia="HY강M"/>
          <w:sz w:val="20"/>
        </w:rPr>
        <w:tab/>
        <w:t>The California counties of Orange, San Diego, Riverside, and Imperial; and the state of Arizona.</w:t>
      </w:r>
    </w:p>
    <w:p w14:paraId="6CD12DD1" w14:textId="77777777" w:rsidR="009A26C6" w:rsidRPr="009A26C6" w:rsidRDefault="009A26C6" w:rsidP="009A26C6">
      <w:pPr>
        <w:tabs>
          <w:tab w:val="left" w:pos="360"/>
          <w:tab w:val="right" w:pos="8971"/>
        </w:tabs>
        <w:spacing w:line="233" w:lineRule="auto"/>
        <w:ind w:left="360" w:hanging="360"/>
        <w:jc w:val="both"/>
        <w:rPr>
          <w:rFonts w:eastAsia="HY강M"/>
          <w:sz w:val="20"/>
        </w:rPr>
      </w:pPr>
    </w:p>
    <w:p w14:paraId="2FD7A31D" w14:textId="77777777" w:rsidR="009A26C6" w:rsidRPr="009A26C6" w:rsidRDefault="009A26C6" w:rsidP="009A26C6">
      <w:pPr>
        <w:spacing w:line="233" w:lineRule="auto"/>
        <w:jc w:val="both"/>
        <w:rPr>
          <w:sz w:val="20"/>
        </w:rPr>
      </w:pPr>
      <w:r w:rsidRPr="009A26C6">
        <w:rPr>
          <w:b/>
          <w:sz w:val="20"/>
        </w:rPr>
        <w:t xml:space="preserve">Lowcountry Presbytery </w:t>
      </w:r>
      <w:r w:rsidRPr="009A26C6">
        <w:rPr>
          <w:sz w:val="20"/>
        </w:rPr>
        <w:t>(86)</w:t>
      </w:r>
    </w:p>
    <w:p w14:paraId="7E99507F" w14:textId="77777777" w:rsidR="009A26C6" w:rsidRPr="009A26C6" w:rsidRDefault="009A26C6" w:rsidP="009A26C6">
      <w:pPr>
        <w:tabs>
          <w:tab w:val="right" w:pos="6826"/>
        </w:tabs>
        <w:spacing w:line="233" w:lineRule="auto"/>
        <w:ind w:firstLine="360"/>
        <w:jc w:val="both"/>
        <w:rPr>
          <w:sz w:val="20"/>
        </w:rPr>
      </w:pPr>
      <w:r w:rsidRPr="009A26C6">
        <w:rPr>
          <w:sz w:val="20"/>
        </w:rPr>
        <w:t>The South Carolina counties of Charleston, Berkeley, Dorchester, Beaufort, Jasper, Hampton, Allendale, Bamberg, Barnwell, Colleton, Calhoun, and Orangeburg.</w:t>
      </w:r>
    </w:p>
    <w:p w14:paraId="5AB2047B" w14:textId="77777777" w:rsidR="009A26C6" w:rsidRPr="009A26C6" w:rsidRDefault="009A26C6" w:rsidP="009A26C6">
      <w:pPr>
        <w:tabs>
          <w:tab w:val="left" w:pos="360"/>
          <w:tab w:val="right" w:pos="8971"/>
        </w:tabs>
        <w:spacing w:line="233" w:lineRule="auto"/>
        <w:jc w:val="both"/>
        <w:rPr>
          <w:rFonts w:eastAsia="HY강M"/>
          <w:sz w:val="20"/>
        </w:rPr>
      </w:pPr>
    </w:p>
    <w:p w14:paraId="7A62D5B2" w14:textId="77777777" w:rsidR="009A26C6" w:rsidRPr="009A26C6" w:rsidRDefault="009A26C6" w:rsidP="009A26C6">
      <w:pPr>
        <w:tabs>
          <w:tab w:val="left" w:pos="360"/>
          <w:tab w:val="left" w:pos="5490"/>
        </w:tabs>
        <w:spacing w:line="233" w:lineRule="auto"/>
        <w:jc w:val="both"/>
        <w:rPr>
          <w:sz w:val="20"/>
        </w:rPr>
      </w:pPr>
      <w:r w:rsidRPr="009A26C6">
        <w:rPr>
          <w:b/>
          <w:sz w:val="20"/>
        </w:rPr>
        <w:t xml:space="preserve">Metro Atlanta Presbytery </w:t>
      </w:r>
      <w:r w:rsidRPr="009A26C6">
        <w:rPr>
          <w:sz w:val="20"/>
        </w:rPr>
        <w:t>(5)</w:t>
      </w:r>
    </w:p>
    <w:p w14:paraId="3CAD06E6" w14:textId="77777777" w:rsidR="009A26C6" w:rsidRPr="009A26C6" w:rsidRDefault="009A26C6" w:rsidP="009A26C6">
      <w:pPr>
        <w:tabs>
          <w:tab w:val="left" w:pos="360"/>
          <w:tab w:val="left" w:pos="5490"/>
        </w:tabs>
        <w:spacing w:line="233" w:lineRule="auto"/>
        <w:jc w:val="both"/>
        <w:outlineLvl w:val="0"/>
        <w:rPr>
          <w:sz w:val="20"/>
        </w:rPr>
      </w:pPr>
      <w:r w:rsidRPr="009A26C6">
        <w:rPr>
          <w:bCs/>
          <w:sz w:val="20"/>
        </w:rPr>
        <w:tab/>
        <w:t>The Georgia counties of Dekalb, Fulton, Clayton, Cobb (East of I-75), Dawson, Lumpkin, Coweta, Heard, Spalding, Troup, Merriweather, Pike, Fayette, Forsyth, Rockdale, Newton, Henry, and Walton; and Gwinnett county south of the defined boundaries, from east to west, of Highway 316, then Sugarloaf Parkway to Peachtree Industrial Boulevard, then an imaginary line westward from the intersection of Peachtree Industrial Boulevard and Sugarloaf Parkway to the Chattahoochee River.</w:t>
      </w:r>
    </w:p>
    <w:p w14:paraId="54EE7B7F" w14:textId="77777777" w:rsidR="009A26C6" w:rsidRPr="009A26C6" w:rsidRDefault="009A26C6" w:rsidP="009A26C6">
      <w:pPr>
        <w:tabs>
          <w:tab w:val="left" w:pos="360"/>
          <w:tab w:val="left" w:pos="5490"/>
        </w:tabs>
        <w:spacing w:line="233" w:lineRule="auto"/>
        <w:jc w:val="both"/>
        <w:outlineLvl w:val="0"/>
        <w:rPr>
          <w:sz w:val="20"/>
        </w:rPr>
      </w:pPr>
    </w:p>
    <w:p w14:paraId="5C049E16" w14:textId="77777777" w:rsidR="009A26C6" w:rsidRPr="009A26C6" w:rsidRDefault="009A26C6" w:rsidP="009A26C6">
      <w:pPr>
        <w:tabs>
          <w:tab w:val="left" w:pos="360"/>
          <w:tab w:val="left" w:pos="5490"/>
        </w:tabs>
        <w:spacing w:line="233" w:lineRule="auto"/>
        <w:jc w:val="both"/>
        <w:outlineLvl w:val="0"/>
        <w:rPr>
          <w:b/>
          <w:sz w:val="20"/>
        </w:rPr>
      </w:pPr>
      <w:r w:rsidRPr="009A26C6">
        <w:rPr>
          <w:b/>
          <w:sz w:val="20"/>
        </w:rPr>
        <w:t xml:space="preserve">Metropolitan New York Presbytery </w:t>
      </w:r>
      <w:r w:rsidRPr="009A26C6">
        <w:rPr>
          <w:sz w:val="20"/>
        </w:rPr>
        <w:t>(57)</w:t>
      </w:r>
    </w:p>
    <w:p w14:paraId="3831A1DC" w14:textId="77777777" w:rsidR="009A26C6" w:rsidRPr="009A26C6" w:rsidRDefault="009A26C6" w:rsidP="009A26C6">
      <w:pPr>
        <w:pStyle w:val="BodyText"/>
        <w:tabs>
          <w:tab w:val="left" w:pos="360"/>
        </w:tabs>
        <w:spacing w:line="233" w:lineRule="auto"/>
        <w:rPr>
          <w:sz w:val="20"/>
        </w:rPr>
      </w:pPr>
      <w:r w:rsidRPr="009A26C6">
        <w:rPr>
          <w:sz w:val="20"/>
        </w:rPr>
        <w:tab/>
        <w:t>The counties of New York State in the metropolitan area including Rockland, Westchester, Staten Island, and Long Island; all of New Jersey north of and including Middlesex and Mercer counties; and the Connecticut panhandle county of Fairfield west of and excluding Norwalk and New Canaan, CT.</w:t>
      </w:r>
    </w:p>
    <w:p w14:paraId="631B5607" w14:textId="77777777" w:rsidR="009A26C6" w:rsidRPr="009A26C6" w:rsidRDefault="009A26C6" w:rsidP="009A26C6">
      <w:pPr>
        <w:tabs>
          <w:tab w:val="left" w:pos="360"/>
          <w:tab w:val="left" w:pos="5490"/>
        </w:tabs>
        <w:spacing w:line="233" w:lineRule="auto"/>
        <w:rPr>
          <w:b/>
          <w:sz w:val="20"/>
        </w:rPr>
      </w:pPr>
    </w:p>
    <w:p w14:paraId="2AC033F8" w14:textId="77777777" w:rsidR="009A26C6" w:rsidRPr="009A26C6" w:rsidRDefault="009A26C6" w:rsidP="009A26C6">
      <w:pPr>
        <w:tabs>
          <w:tab w:val="left" w:pos="360"/>
          <w:tab w:val="left" w:pos="5490"/>
        </w:tabs>
        <w:spacing w:line="233" w:lineRule="auto"/>
        <w:rPr>
          <w:sz w:val="20"/>
        </w:rPr>
      </w:pPr>
      <w:r w:rsidRPr="009A26C6">
        <w:rPr>
          <w:b/>
          <w:sz w:val="20"/>
        </w:rPr>
        <w:t>Mississippi Valley Presbytery</w:t>
      </w:r>
      <w:r w:rsidRPr="009A26C6">
        <w:rPr>
          <w:sz w:val="20"/>
        </w:rPr>
        <w:t xml:space="preserve"> (10)</w:t>
      </w:r>
    </w:p>
    <w:p w14:paraId="2A967A60" w14:textId="77777777" w:rsidR="009A26C6" w:rsidRPr="009A26C6" w:rsidRDefault="009A26C6" w:rsidP="009A26C6">
      <w:pPr>
        <w:tabs>
          <w:tab w:val="left" w:pos="360"/>
          <w:tab w:val="left" w:pos="5490"/>
        </w:tabs>
        <w:spacing w:line="233" w:lineRule="auto"/>
        <w:jc w:val="both"/>
        <w:rPr>
          <w:sz w:val="20"/>
        </w:rPr>
      </w:pPr>
      <w:r w:rsidRPr="009A26C6">
        <w:rPr>
          <w:sz w:val="20"/>
        </w:rPr>
        <w:tab/>
      </w:r>
      <w:r w:rsidRPr="009A26C6">
        <w:rPr>
          <w:spacing w:val="-2"/>
          <w:sz w:val="20"/>
        </w:rPr>
        <w:t xml:space="preserve">The following counties of Mississippi: Issaquena, Sharkey, Humphreys, Holmes, Montgomery, Attalla, Winston, Noxubee, Yazoo, Madison, </w:t>
      </w:r>
      <w:proofErr w:type="spellStart"/>
      <w:r w:rsidRPr="009A26C6">
        <w:rPr>
          <w:spacing w:val="-2"/>
          <w:sz w:val="20"/>
        </w:rPr>
        <w:t>Leake</w:t>
      </w:r>
      <w:proofErr w:type="spellEnd"/>
      <w:r w:rsidRPr="009A26C6">
        <w:rPr>
          <w:spacing w:val="-2"/>
          <w:sz w:val="20"/>
        </w:rPr>
        <w:t xml:space="preserve">, Neshoba, Kemper, Warren, Hinds, Rankin, Scott, Newton, Lauderdale, and </w:t>
      </w:r>
      <w:r w:rsidRPr="009A26C6">
        <w:rPr>
          <w:sz w:val="20"/>
        </w:rPr>
        <w:t xml:space="preserve">Carroll County south of MS Hwy 430. </w:t>
      </w:r>
      <w:r w:rsidRPr="009A26C6">
        <w:rPr>
          <w:spacing w:val="-2"/>
          <w:sz w:val="20"/>
        </w:rPr>
        <w:t xml:space="preserve"> In northeast Louisiana the following parishes: Union, Morehouse, West Carroll, East Carroll, Lincoln, Ouachita, Richland, Madison, Jackson, Winn, Caldwell, Franklin, Tensas, Grant, La Salle, Catahoula, and Concordia.</w:t>
      </w:r>
    </w:p>
    <w:p w14:paraId="69E18113" w14:textId="77777777" w:rsidR="009A26C6" w:rsidRPr="009A26C6" w:rsidRDefault="009A26C6" w:rsidP="009A26C6">
      <w:pPr>
        <w:tabs>
          <w:tab w:val="left" w:pos="360"/>
          <w:tab w:val="left" w:pos="5490"/>
        </w:tabs>
        <w:spacing w:line="233" w:lineRule="auto"/>
        <w:jc w:val="both"/>
        <w:rPr>
          <w:sz w:val="20"/>
        </w:rPr>
      </w:pPr>
    </w:p>
    <w:p w14:paraId="0B21ABB1" w14:textId="77777777" w:rsidR="009A26C6" w:rsidRPr="009A26C6" w:rsidRDefault="009A26C6" w:rsidP="009A26C6">
      <w:pPr>
        <w:tabs>
          <w:tab w:val="left" w:pos="360"/>
          <w:tab w:val="left" w:pos="5490"/>
        </w:tabs>
        <w:spacing w:line="233" w:lineRule="auto"/>
        <w:jc w:val="both"/>
        <w:rPr>
          <w:sz w:val="20"/>
        </w:rPr>
      </w:pPr>
      <w:r w:rsidRPr="009A26C6">
        <w:rPr>
          <w:b/>
          <w:sz w:val="20"/>
        </w:rPr>
        <w:t>Missouri Presbytery</w:t>
      </w:r>
      <w:r w:rsidRPr="009A26C6">
        <w:rPr>
          <w:sz w:val="20"/>
        </w:rPr>
        <w:t xml:space="preserve"> (34)</w:t>
      </w:r>
    </w:p>
    <w:p w14:paraId="25C46D75" w14:textId="77777777" w:rsidR="009A26C6" w:rsidRPr="009A26C6" w:rsidRDefault="009A26C6" w:rsidP="009A26C6">
      <w:pPr>
        <w:tabs>
          <w:tab w:val="left" w:pos="360"/>
          <w:tab w:val="left" w:pos="720"/>
          <w:tab w:val="left" w:pos="5490"/>
        </w:tabs>
        <w:spacing w:line="233" w:lineRule="auto"/>
        <w:jc w:val="both"/>
        <w:rPr>
          <w:sz w:val="20"/>
        </w:rPr>
      </w:pPr>
      <w:r w:rsidRPr="009A26C6">
        <w:rPr>
          <w:sz w:val="20"/>
        </w:rPr>
        <w:tab/>
        <w:t xml:space="preserve">All of Missouri excluding the northwest counties of: </w:t>
      </w:r>
      <w:proofErr w:type="spellStart"/>
      <w:r w:rsidRPr="009A26C6">
        <w:rPr>
          <w:sz w:val="20"/>
        </w:rPr>
        <w:t>Atchinson</w:t>
      </w:r>
      <w:proofErr w:type="spellEnd"/>
      <w:r w:rsidRPr="009A26C6">
        <w:rPr>
          <w:sz w:val="20"/>
        </w:rPr>
        <w:t xml:space="preserve">, Nodaway, Worth, Harrison, Daviess, Gentry, Andrew, Holt, DeKalb, Buchanan, Clinton, Caldwell, Ray, Clay, Platte, Jackson, Lafayette, Johnson, Cass; and further excluding the Missouri counties of Jasper, McDonald, and Newton.; and further excluding the Missouri counties of </w:t>
      </w:r>
      <w:r w:rsidRPr="009A26C6">
        <w:rPr>
          <w:bCs/>
          <w:spacing w:val="-2"/>
          <w:sz w:val="20"/>
        </w:rPr>
        <w:t>Dade, Polk, Dallas, Laclede, Texas, Wright, Webster,</w:t>
      </w:r>
      <w:r w:rsidRPr="009A26C6">
        <w:rPr>
          <w:bCs/>
          <w:spacing w:val="2"/>
          <w:sz w:val="20"/>
        </w:rPr>
        <w:t xml:space="preserve"> Greene, Lawrence, Christian, Douglas, Howell, Ozark, Taney, Stone, Barry.</w:t>
      </w:r>
    </w:p>
    <w:p w14:paraId="0B6E8022" w14:textId="77777777" w:rsidR="009A26C6" w:rsidRDefault="009A26C6" w:rsidP="009A26C6">
      <w:pPr>
        <w:tabs>
          <w:tab w:val="left" w:pos="360"/>
          <w:tab w:val="left" w:pos="720"/>
          <w:tab w:val="left" w:pos="5490"/>
        </w:tabs>
        <w:jc w:val="both"/>
        <w:rPr>
          <w:b/>
          <w:sz w:val="20"/>
        </w:rPr>
      </w:pPr>
    </w:p>
    <w:p w14:paraId="7BA7F844" w14:textId="600A6FC3" w:rsidR="009A26C6" w:rsidRPr="009A26C6" w:rsidRDefault="009A26C6" w:rsidP="009A26C6">
      <w:pPr>
        <w:tabs>
          <w:tab w:val="left" w:pos="360"/>
          <w:tab w:val="left" w:pos="720"/>
          <w:tab w:val="left" w:pos="5490"/>
        </w:tabs>
        <w:jc w:val="both"/>
        <w:rPr>
          <w:sz w:val="20"/>
        </w:rPr>
      </w:pPr>
      <w:r w:rsidRPr="009A26C6">
        <w:rPr>
          <w:b/>
          <w:sz w:val="20"/>
        </w:rPr>
        <w:t>Nashville Presbytery</w:t>
      </w:r>
      <w:r w:rsidRPr="009A26C6">
        <w:rPr>
          <w:sz w:val="20"/>
        </w:rPr>
        <w:t xml:space="preserve"> (56)</w:t>
      </w:r>
    </w:p>
    <w:p w14:paraId="75EC55F1" w14:textId="77777777" w:rsidR="009A26C6" w:rsidRPr="009A26C6" w:rsidRDefault="009A26C6" w:rsidP="009A26C6">
      <w:pPr>
        <w:tabs>
          <w:tab w:val="left" w:pos="360"/>
          <w:tab w:val="left" w:pos="720"/>
          <w:tab w:val="left" w:pos="5490"/>
        </w:tabs>
        <w:jc w:val="both"/>
        <w:rPr>
          <w:sz w:val="20"/>
        </w:rPr>
      </w:pPr>
      <w:r w:rsidRPr="009A26C6">
        <w:rPr>
          <w:sz w:val="20"/>
        </w:rPr>
        <w:tab/>
        <w:t>All of Kentucky south and west of and including the counties of Crittenden, Webster, McLean, Ohio, Grayson, Hart, Green, Adair, Russell and Wayne; all of Tennessee east of the Tennessee River (between Pickwick Lake and Kentucky Lake) to the eastern borders of the counties of Clay, Overton, Putnam, White, Van Buren, Grundy, and Franklin.</w:t>
      </w:r>
    </w:p>
    <w:p w14:paraId="06A9E787" w14:textId="77777777" w:rsidR="009A26C6" w:rsidRPr="009A26C6" w:rsidRDefault="009A26C6" w:rsidP="009A26C6">
      <w:pPr>
        <w:tabs>
          <w:tab w:val="left" w:pos="360"/>
          <w:tab w:val="left" w:pos="720"/>
          <w:tab w:val="left" w:pos="5490"/>
        </w:tabs>
        <w:jc w:val="both"/>
        <w:rPr>
          <w:sz w:val="20"/>
        </w:rPr>
      </w:pPr>
    </w:p>
    <w:p w14:paraId="3F23EBF4" w14:textId="77777777" w:rsidR="009A26C6" w:rsidRPr="009A26C6" w:rsidRDefault="009A26C6" w:rsidP="009A26C6">
      <w:pPr>
        <w:tabs>
          <w:tab w:val="left" w:pos="360"/>
          <w:tab w:val="left" w:pos="720"/>
          <w:tab w:val="left" w:pos="5490"/>
        </w:tabs>
        <w:jc w:val="both"/>
        <w:rPr>
          <w:sz w:val="20"/>
        </w:rPr>
      </w:pPr>
      <w:r w:rsidRPr="009A26C6">
        <w:rPr>
          <w:b/>
          <w:sz w:val="20"/>
        </w:rPr>
        <w:t xml:space="preserve">New Jersey Presbytery </w:t>
      </w:r>
      <w:r w:rsidRPr="009A26C6">
        <w:rPr>
          <w:sz w:val="20"/>
        </w:rPr>
        <w:t>(30)</w:t>
      </w:r>
    </w:p>
    <w:p w14:paraId="601FB52C" w14:textId="77777777" w:rsidR="009A26C6" w:rsidRPr="009A26C6" w:rsidRDefault="009A26C6" w:rsidP="009A26C6">
      <w:pPr>
        <w:tabs>
          <w:tab w:val="left" w:pos="360"/>
          <w:tab w:val="left" w:pos="720"/>
          <w:tab w:val="left" w:pos="5490"/>
        </w:tabs>
        <w:jc w:val="both"/>
        <w:rPr>
          <w:sz w:val="20"/>
        </w:rPr>
      </w:pPr>
      <w:r w:rsidRPr="009A26C6">
        <w:rPr>
          <w:sz w:val="20"/>
        </w:rPr>
        <w:tab/>
        <w:t>All of New Jersey, south of and including Burlington and Monmouth counties.</w:t>
      </w:r>
    </w:p>
    <w:p w14:paraId="3B764867" w14:textId="77777777" w:rsidR="009A26C6" w:rsidRPr="009A26C6" w:rsidRDefault="009A26C6" w:rsidP="009A26C6">
      <w:pPr>
        <w:tabs>
          <w:tab w:val="left" w:pos="360"/>
          <w:tab w:val="left" w:pos="720"/>
          <w:tab w:val="left" w:pos="5490"/>
        </w:tabs>
        <w:jc w:val="both"/>
        <w:rPr>
          <w:sz w:val="20"/>
        </w:rPr>
      </w:pPr>
    </w:p>
    <w:p w14:paraId="43C47514" w14:textId="77777777" w:rsidR="009A26C6" w:rsidRPr="009A26C6" w:rsidRDefault="009A26C6" w:rsidP="009A26C6">
      <w:pPr>
        <w:tabs>
          <w:tab w:val="left" w:pos="360"/>
          <w:tab w:val="left" w:pos="5490"/>
        </w:tabs>
        <w:jc w:val="both"/>
        <w:rPr>
          <w:sz w:val="20"/>
        </w:rPr>
      </w:pPr>
      <w:r w:rsidRPr="009A26C6">
        <w:rPr>
          <w:b/>
          <w:sz w:val="20"/>
        </w:rPr>
        <w:t>New River Presbytery</w:t>
      </w:r>
      <w:r w:rsidRPr="009A26C6">
        <w:rPr>
          <w:sz w:val="20"/>
        </w:rPr>
        <w:t xml:space="preserve"> (17)</w:t>
      </w:r>
    </w:p>
    <w:p w14:paraId="62CC5C0D" w14:textId="77777777" w:rsidR="009A26C6" w:rsidRPr="009A26C6" w:rsidRDefault="009A26C6" w:rsidP="009A26C6">
      <w:pPr>
        <w:tabs>
          <w:tab w:val="left" w:pos="360"/>
          <w:tab w:val="left" w:pos="720"/>
          <w:tab w:val="left" w:pos="5490"/>
        </w:tabs>
        <w:jc w:val="both"/>
        <w:rPr>
          <w:sz w:val="20"/>
        </w:rPr>
      </w:pPr>
      <w:r w:rsidRPr="009A26C6">
        <w:rPr>
          <w:sz w:val="20"/>
        </w:rPr>
        <w:tab/>
        <w:t>All of West Virginia except for the counties of Morgan, Berkeley, and Jefferson.</w:t>
      </w:r>
    </w:p>
    <w:p w14:paraId="54F44C1E" w14:textId="77777777" w:rsidR="009A26C6" w:rsidRPr="009A26C6" w:rsidRDefault="009A26C6" w:rsidP="009A26C6">
      <w:pPr>
        <w:tabs>
          <w:tab w:val="left" w:pos="360"/>
          <w:tab w:val="left" w:pos="720"/>
          <w:tab w:val="left" w:pos="5490"/>
        </w:tabs>
        <w:jc w:val="both"/>
        <w:rPr>
          <w:sz w:val="20"/>
        </w:rPr>
      </w:pPr>
    </w:p>
    <w:p w14:paraId="3B18FC3B" w14:textId="77777777" w:rsidR="009A26C6" w:rsidRPr="009A26C6" w:rsidRDefault="009A26C6" w:rsidP="009A26C6">
      <w:pPr>
        <w:tabs>
          <w:tab w:val="left" w:pos="360"/>
          <w:tab w:val="left" w:pos="720"/>
          <w:tab w:val="left" w:pos="5490"/>
        </w:tabs>
        <w:jc w:val="both"/>
        <w:outlineLvl w:val="0"/>
        <w:rPr>
          <w:sz w:val="20"/>
        </w:rPr>
      </w:pPr>
      <w:r w:rsidRPr="009A26C6">
        <w:rPr>
          <w:b/>
          <w:sz w:val="20"/>
        </w:rPr>
        <w:t>New York State Presbytery</w:t>
      </w:r>
      <w:r w:rsidRPr="009A26C6">
        <w:rPr>
          <w:sz w:val="20"/>
        </w:rPr>
        <w:t xml:space="preserve"> (59)</w:t>
      </w:r>
    </w:p>
    <w:p w14:paraId="48913B66" w14:textId="77777777" w:rsidR="009A26C6" w:rsidRPr="009A26C6" w:rsidRDefault="009A26C6" w:rsidP="009A26C6">
      <w:pPr>
        <w:tabs>
          <w:tab w:val="left" w:pos="360"/>
          <w:tab w:val="left" w:pos="720"/>
          <w:tab w:val="left" w:pos="5490"/>
        </w:tabs>
        <w:jc w:val="both"/>
        <w:rPr>
          <w:sz w:val="20"/>
        </w:rPr>
      </w:pPr>
      <w:r w:rsidRPr="009A26C6">
        <w:rPr>
          <w:sz w:val="20"/>
        </w:rPr>
        <w:tab/>
        <w:t>All of New York State except those churches and counties belonging to Metropolitan New York Presbytery.</w:t>
      </w:r>
    </w:p>
    <w:p w14:paraId="06A09B57" w14:textId="77777777" w:rsidR="009A26C6" w:rsidRPr="009A26C6" w:rsidRDefault="009A26C6" w:rsidP="009A26C6">
      <w:pPr>
        <w:rPr>
          <w:b/>
          <w:sz w:val="20"/>
        </w:rPr>
      </w:pPr>
    </w:p>
    <w:p w14:paraId="5A73FF91" w14:textId="77777777" w:rsidR="009A26C6" w:rsidRPr="009A26C6" w:rsidRDefault="009A26C6" w:rsidP="009A26C6">
      <w:pPr>
        <w:tabs>
          <w:tab w:val="left" w:pos="360"/>
          <w:tab w:val="left" w:pos="5490"/>
        </w:tabs>
        <w:jc w:val="both"/>
        <w:rPr>
          <w:sz w:val="20"/>
        </w:rPr>
      </w:pPr>
      <w:r w:rsidRPr="009A26C6">
        <w:rPr>
          <w:b/>
          <w:sz w:val="20"/>
        </w:rPr>
        <w:t>North Florida Presbytery</w:t>
      </w:r>
      <w:r w:rsidRPr="009A26C6">
        <w:rPr>
          <w:sz w:val="20"/>
        </w:rPr>
        <w:t xml:space="preserve"> (58)</w:t>
      </w:r>
    </w:p>
    <w:p w14:paraId="2F2048E6" w14:textId="77777777" w:rsidR="009A26C6" w:rsidRPr="009A26C6" w:rsidRDefault="009A26C6" w:rsidP="009A26C6">
      <w:pPr>
        <w:tabs>
          <w:tab w:val="left" w:pos="360"/>
          <w:tab w:val="left" w:pos="720"/>
          <w:tab w:val="left" w:pos="5490"/>
        </w:tabs>
        <w:jc w:val="both"/>
        <w:rPr>
          <w:sz w:val="20"/>
        </w:rPr>
      </w:pPr>
      <w:r w:rsidRPr="009A26C6">
        <w:rPr>
          <w:sz w:val="20"/>
        </w:rPr>
        <w:tab/>
        <w:t>The following counties of Florida: Hamilton, Suwannee, Lafayette, Dixie, Columbia, Baker, Union, Alachua, Gilchrist, Nassau, Duval, Bradford, Clay, Putnam, St. Johns, and Flagler; and northeast Marion County to include the town of McIntosh.</w:t>
      </w:r>
    </w:p>
    <w:p w14:paraId="049976A0" w14:textId="77777777" w:rsidR="009A26C6" w:rsidRPr="009A26C6" w:rsidRDefault="009A26C6" w:rsidP="009A26C6">
      <w:pPr>
        <w:rPr>
          <w:sz w:val="20"/>
        </w:rPr>
      </w:pPr>
    </w:p>
    <w:p w14:paraId="0E688E27" w14:textId="77777777" w:rsidR="009A26C6" w:rsidRPr="009A26C6" w:rsidRDefault="009A26C6" w:rsidP="009A26C6">
      <w:pPr>
        <w:tabs>
          <w:tab w:val="left" w:pos="360"/>
          <w:tab w:val="left" w:pos="5490"/>
        </w:tabs>
        <w:jc w:val="both"/>
        <w:rPr>
          <w:sz w:val="20"/>
        </w:rPr>
      </w:pPr>
      <w:r w:rsidRPr="009A26C6">
        <w:rPr>
          <w:b/>
          <w:sz w:val="20"/>
        </w:rPr>
        <w:t>North Texas Presbytery</w:t>
      </w:r>
      <w:r w:rsidRPr="009A26C6">
        <w:rPr>
          <w:sz w:val="20"/>
        </w:rPr>
        <w:t xml:space="preserve"> (11)</w:t>
      </w:r>
    </w:p>
    <w:p w14:paraId="5C222038" w14:textId="77777777" w:rsidR="009A26C6" w:rsidRPr="009A26C6" w:rsidRDefault="009A26C6" w:rsidP="009A26C6">
      <w:pPr>
        <w:tabs>
          <w:tab w:val="left" w:pos="360"/>
          <w:tab w:val="left" w:pos="720"/>
          <w:tab w:val="left" w:pos="5490"/>
        </w:tabs>
        <w:jc w:val="both"/>
        <w:rPr>
          <w:sz w:val="20"/>
        </w:rPr>
      </w:pPr>
      <w:r w:rsidRPr="009A26C6">
        <w:rPr>
          <w:sz w:val="20"/>
        </w:rPr>
        <w:tab/>
        <w:t>The area of Texas north of and including the counties of Brewster, Terrell, Crockett, Schleicher, Menard, McCulloch, San Saba, Lampasas, Bell, Falls, Limestone, Freestone, Anderson, Cherokee, Rusk, and Shelby, but excluding the counties of El Paso, Hudspeth, Culberson, Jeff Davis, and Presidio; the northwest Louisiana parishes of Caddo, Bossier, Webster, Claiborne, De Soto, Red River, Bienville, Sabine, and Natchitoches</w:t>
      </w:r>
    </w:p>
    <w:p w14:paraId="5CAA41D5" w14:textId="77777777" w:rsidR="0014089A" w:rsidRDefault="0014089A" w:rsidP="009A26C6">
      <w:pPr>
        <w:tabs>
          <w:tab w:val="left" w:pos="360"/>
          <w:tab w:val="left" w:pos="5490"/>
        </w:tabs>
        <w:rPr>
          <w:b/>
          <w:sz w:val="20"/>
        </w:rPr>
      </w:pPr>
    </w:p>
    <w:p w14:paraId="0358EC82" w14:textId="2ED5D71D" w:rsidR="009A26C6" w:rsidRPr="009A26C6" w:rsidRDefault="009A26C6" w:rsidP="009A26C6">
      <w:pPr>
        <w:tabs>
          <w:tab w:val="left" w:pos="360"/>
          <w:tab w:val="left" w:pos="5490"/>
        </w:tabs>
        <w:rPr>
          <w:sz w:val="20"/>
        </w:rPr>
      </w:pPr>
      <w:r w:rsidRPr="009A26C6">
        <w:rPr>
          <w:b/>
          <w:sz w:val="20"/>
        </w:rPr>
        <w:t>Northern California</w:t>
      </w:r>
      <w:r w:rsidRPr="009A26C6">
        <w:rPr>
          <w:sz w:val="20"/>
        </w:rPr>
        <w:t xml:space="preserve"> </w:t>
      </w:r>
      <w:r w:rsidRPr="009A26C6">
        <w:rPr>
          <w:b/>
          <w:sz w:val="20"/>
        </w:rPr>
        <w:t>Presbytery</w:t>
      </w:r>
      <w:r w:rsidRPr="009A26C6">
        <w:rPr>
          <w:sz w:val="20"/>
        </w:rPr>
        <w:t xml:space="preserve"> (47)</w:t>
      </w:r>
    </w:p>
    <w:p w14:paraId="0575D7F9" w14:textId="77777777" w:rsidR="009A26C6" w:rsidRPr="009A26C6" w:rsidRDefault="009A26C6" w:rsidP="009A26C6">
      <w:pPr>
        <w:tabs>
          <w:tab w:val="left" w:pos="360"/>
          <w:tab w:val="left" w:pos="720"/>
          <w:tab w:val="left" w:pos="5490"/>
        </w:tabs>
        <w:jc w:val="both"/>
        <w:rPr>
          <w:sz w:val="20"/>
        </w:rPr>
      </w:pPr>
      <w:r w:rsidRPr="009A26C6">
        <w:rPr>
          <w:sz w:val="20"/>
        </w:rPr>
        <w:tab/>
        <w:t xml:space="preserve">All of the California counties north of and including the counties of San Luis Obispo, Kings, Tulare, Fresno, and Mono; the Nevada counties of Douglas, Lyon, Carson City, and </w:t>
      </w:r>
      <w:proofErr w:type="spellStart"/>
      <w:r w:rsidRPr="009A26C6">
        <w:rPr>
          <w:sz w:val="20"/>
        </w:rPr>
        <w:t>Storey</w:t>
      </w:r>
      <w:proofErr w:type="spellEnd"/>
      <w:r w:rsidRPr="009A26C6">
        <w:rPr>
          <w:sz w:val="20"/>
        </w:rPr>
        <w:t>; the state of Hawaii; the state of Utah.</w:t>
      </w:r>
    </w:p>
    <w:p w14:paraId="14EB2D66" w14:textId="77777777" w:rsidR="009A26C6" w:rsidRPr="009A26C6" w:rsidRDefault="009A26C6" w:rsidP="009A26C6">
      <w:pPr>
        <w:tabs>
          <w:tab w:val="left" w:pos="360"/>
          <w:tab w:val="left" w:pos="720"/>
          <w:tab w:val="left" w:pos="5490"/>
        </w:tabs>
        <w:jc w:val="both"/>
        <w:rPr>
          <w:sz w:val="20"/>
        </w:rPr>
      </w:pPr>
    </w:p>
    <w:p w14:paraId="1D394F8A" w14:textId="77777777" w:rsidR="009A26C6" w:rsidRPr="009A26C6" w:rsidRDefault="009A26C6" w:rsidP="009A26C6">
      <w:pPr>
        <w:tabs>
          <w:tab w:val="left" w:pos="360"/>
          <w:tab w:val="left" w:pos="5490"/>
        </w:tabs>
        <w:jc w:val="both"/>
        <w:rPr>
          <w:sz w:val="20"/>
        </w:rPr>
      </w:pPr>
      <w:r w:rsidRPr="009A26C6">
        <w:rPr>
          <w:b/>
          <w:sz w:val="20"/>
        </w:rPr>
        <w:t>Northern Illinois Presbytery</w:t>
      </w:r>
      <w:r w:rsidRPr="009A26C6">
        <w:rPr>
          <w:sz w:val="20"/>
        </w:rPr>
        <w:t xml:space="preserve"> (35)</w:t>
      </w:r>
    </w:p>
    <w:p w14:paraId="3AAD1E6D" w14:textId="77777777" w:rsidR="009A26C6" w:rsidRPr="009A26C6" w:rsidRDefault="009A26C6" w:rsidP="009A26C6">
      <w:pPr>
        <w:tabs>
          <w:tab w:val="left" w:pos="360"/>
        </w:tabs>
        <w:autoSpaceDE w:val="0"/>
        <w:autoSpaceDN w:val="0"/>
        <w:adjustRightInd w:val="0"/>
        <w:jc w:val="both"/>
        <w:rPr>
          <w:sz w:val="20"/>
        </w:rPr>
      </w:pPr>
      <w:r w:rsidRPr="009A26C6">
        <w:rPr>
          <w:sz w:val="20"/>
        </w:rPr>
        <w:tab/>
        <w:t xml:space="preserve">The state of Illinois north of and including the counties of Adams, Brown, Cass, </w:t>
      </w:r>
      <w:r w:rsidRPr="009A26C6">
        <w:rPr>
          <w:rFonts w:eastAsiaTheme="minorHAnsi"/>
          <w:spacing w:val="-2"/>
          <w:sz w:val="20"/>
        </w:rPr>
        <w:t>Sangamon,</w:t>
      </w:r>
      <w:r w:rsidRPr="009A26C6">
        <w:rPr>
          <w:sz w:val="20"/>
        </w:rPr>
        <w:t xml:space="preserve"> Macon, Piatt, Champaign, and Vermilion, but not including the counties of Cook, DuPage, Kane, Kendall, Lake, McHenry, and Will.</w:t>
      </w:r>
    </w:p>
    <w:p w14:paraId="1E750568" w14:textId="77777777" w:rsidR="009A26C6" w:rsidRPr="009A26C6" w:rsidRDefault="009A26C6" w:rsidP="009A26C6">
      <w:pPr>
        <w:tabs>
          <w:tab w:val="left" w:pos="360"/>
          <w:tab w:val="left" w:pos="720"/>
          <w:tab w:val="left" w:pos="5490"/>
        </w:tabs>
        <w:jc w:val="both"/>
        <w:outlineLvl w:val="0"/>
        <w:rPr>
          <w:b/>
          <w:sz w:val="20"/>
        </w:rPr>
      </w:pPr>
    </w:p>
    <w:p w14:paraId="0A5D170A" w14:textId="77777777" w:rsidR="009A26C6" w:rsidRPr="009A26C6" w:rsidRDefault="009A26C6" w:rsidP="009A26C6">
      <w:pPr>
        <w:tabs>
          <w:tab w:val="left" w:pos="360"/>
          <w:tab w:val="left" w:pos="720"/>
          <w:tab w:val="left" w:pos="5490"/>
        </w:tabs>
        <w:jc w:val="both"/>
        <w:outlineLvl w:val="0"/>
        <w:rPr>
          <w:b/>
          <w:sz w:val="20"/>
        </w:rPr>
      </w:pPr>
      <w:r w:rsidRPr="009A26C6">
        <w:rPr>
          <w:b/>
          <w:sz w:val="20"/>
        </w:rPr>
        <w:t xml:space="preserve">Northern New England Presbytery </w:t>
      </w:r>
      <w:r w:rsidRPr="009A26C6">
        <w:rPr>
          <w:sz w:val="20"/>
        </w:rPr>
        <w:t>(31)</w:t>
      </w:r>
    </w:p>
    <w:p w14:paraId="30498D36" w14:textId="77777777" w:rsidR="009A26C6" w:rsidRPr="009A26C6" w:rsidRDefault="009A26C6" w:rsidP="009A26C6">
      <w:pPr>
        <w:tabs>
          <w:tab w:val="left" w:pos="360"/>
          <w:tab w:val="left" w:pos="720"/>
          <w:tab w:val="left" w:pos="5490"/>
        </w:tabs>
        <w:jc w:val="both"/>
        <w:outlineLvl w:val="0"/>
        <w:rPr>
          <w:sz w:val="20"/>
        </w:rPr>
      </w:pPr>
      <w:r w:rsidRPr="009A26C6">
        <w:rPr>
          <w:sz w:val="20"/>
        </w:rPr>
        <w:tab/>
        <w:t>All of Maine, New Hampshire, and Vermont.</w:t>
      </w:r>
    </w:p>
    <w:p w14:paraId="10BB1B66" w14:textId="77777777" w:rsidR="009A26C6" w:rsidRPr="009A26C6" w:rsidRDefault="009A26C6" w:rsidP="009A26C6">
      <w:pPr>
        <w:tabs>
          <w:tab w:val="left" w:pos="360"/>
          <w:tab w:val="left" w:pos="5490"/>
        </w:tabs>
        <w:jc w:val="both"/>
        <w:rPr>
          <w:bCs/>
          <w:spacing w:val="-6"/>
          <w:sz w:val="20"/>
        </w:rPr>
      </w:pPr>
    </w:p>
    <w:p w14:paraId="7516D62B" w14:textId="77777777" w:rsidR="009A26C6" w:rsidRPr="009A26C6" w:rsidRDefault="009A26C6" w:rsidP="009A26C6">
      <w:pPr>
        <w:tabs>
          <w:tab w:val="left" w:pos="360"/>
          <w:tab w:val="left" w:pos="5490"/>
        </w:tabs>
        <w:jc w:val="both"/>
        <w:rPr>
          <w:spacing w:val="-6"/>
          <w:sz w:val="20"/>
        </w:rPr>
      </w:pPr>
      <w:r w:rsidRPr="009A26C6">
        <w:rPr>
          <w:b/>
          <w:bCs/>
          <w:spacing w:val="-6"/>
          <w:sz w:val="20"/>
        </w:rPr>
        <w:t xml:space="preserve">Northwest Georgia Presbytery </w:t>
      </w:r>
      <w:r w:rsidRPr="009A26C6">
        <w:rPr>
          <w:spacing w:val="-6"/>
          <w:sz w:val="20"/>
        </w:rPr>
        <w:t>(75)</w:t>
      </w:r>
    </w:p>
    <w:p w14:paraId="08231FB8" w14:textId="77777777" w:rsidR="009A26C6" w:rsidRPr="009A26C6" w:rsidRDefault="009A26C6" w:rsidP="009A26C6">
      <w:pPr>
        <w:tabs>
          <w:tab w:val="left" w:pos="360"/>
          <w:tab w:val="left" w:pos="5490"/>
        </w:tabs>
        <w:jc w:val="both"/>
        <w:rPr>
          <w:sz w:val="20"/>
        </w:rPr>
      </w:pPr>
      <w:r w:rsidRPr="009A26C6">
        <w:rPr>
          <w:sz w:val="20"/>
        </w:rPr>
        <w:tab/>
        <w:t xml:space="preserve">Bounded roughly by the I-75 and I-575 interstate corridor on the east, the Alabama state line on the west, I-20 on the south, and Tennessee Valley Presbytery on the north; includes the Georgia counties of </w:t>
      </w:r>
      <w:r w:rsidRPr="009A26C6">
        <w:rPr>
          <w:spacing w:val="-2"/>
          <w:sz w:val="20"/>
        </w:rPr>
        <w:t>Bartow, Carroll, Chattooga, Cherokee, Cobb, Douglas, Fannin, Floyd, Gilmer, Gordon, Paulding, Haralson,</w:t>
      </w:r>
      <w:r w:rsidRPr="009A26C6">
        <w:rPr>
          <w:sz w:val="20"/>
        </w:rPr>
        <w:t xml:space="preserve"> and Polk.</w:t>
      </w:r>
    </w:p>
    <w:p w14:paraId="46847F21" w14:textId="77777777" w:rsidR="009A26C6" w:rsidRPr="009A26C6" w:rsidRDefault="009A26C6" w:rsidP="009A26C6">
      <w:pPr>
        <w:tabs>
          <w:tab w:val="left" w:pos="360"/>
          <w:tab w:val="left" w:pos="5490"/>
        </w:tabs>
        <w:jc w:val="both"/>
        <w:rPr>
          <w:sz w:val="20"/>
        </w:rPr>
      </w:pPr>
    </w:p>
    <w:p w14:paraId="640DF20C" w14:textId="77777777" w:rsidR="009A26C6" w:rsidRPr="009A26C6" w:rsidRDefault="009A26C6" w:rsidP="009A26C6">
      <w:pPr>
        <w:tabs>
          <w:tab w:val="left" w:pos="360"/>
          <w:tab w:val="left" w:pos="5490"/>
        </w:tabs>
        <w:jc w:val="both"/>
        <w:rPr>
          <w:sz w:val="20"/>
        </w:rPr>
      </w:pPr>
      <w:r w:rsidRPr="009A26C6">
        <w:rPr>
          <w:b/>
          <w:sz w:val="20"/>
        </w:rPr>
        <w:t xml:space="preserve">Ohio Presbytery </w:t>
      </w:r>
      <w:r w:rsidRPr="009A26C6">
        <w:rPr>
          <w:sz w:val="20"/>
        </w:rPr>
        <w:t xml:space="preserve">(79) </w:t>
      </w:r>
    </w:p>
    <w:p w14:paraId="060BA721" w14:textId="77777777" w:rsidR="009A26C6" w:rsidRPr="009A26C6" w:rsidRDefault="009A26C6" w:rsidP="009A26C6">
      <w:pPr>
        <w:tabs>
          <w:tab w:val="left" w:pos="360"/>
        </w:tabs>
        <w:jc w:val="both"/>
        <w:rPr>
          <w:color w:val="000000"/>
          <w:sz w:val="20"/>
        </w:rPr>
      </w:pPr>
      <w:r w:rsidRPr="009A26C6">
        <w:rPr>
          <w:color w:val="000000"/>
          <w:sz w:val="20"/>
        </w:rPr>
        <w:tab/>
        <w:t xml:space="preserve">All of Ohio north and east of and including the counties of Mercer, Shelby, Logan, Hardin, Marion, </w:t>
      </w:r>
      <w:r w:rsidRPr="009A26C6">
        <w:rPr>
          <w:color w:val="000000"/>
          <w:spacing w:val="-2"/>
          <w:sz w:val="20"/>
        </w:rPr>
        <w:t>Morrow, Knox, Coshocton, Muskingum, Perry, Morgan, Hocking, Vinton, Athens, Meigs, Washington,</w:t>
      </w:r>
      <w:r w:rsidRPr="009A26C6">
        <w:rPr>
          <w:color w:val="000000"/>
          <w:sz w:val="20"/>
        </w:rPr>
        <w:t xml:space="preserve"> Noble, Guernsey, Tuscarawas, Stark, Mahoning, Trumbull and Ashtabula, but not including the counties of Columbiana, Carroll, Harrison, Belmont, Monroe, and Jefferson.  </w:t>
      </w:r>
    </w:p>
    <w:p w14:paraId="08175EA1" w14:textId="77777777" w:rsidR="009A26C6" w:rsidRPr="009A26C6" w:rsidRDefault="009A26C6" w:rsidP="009A26C6">
      <w:pPr>
        <w:rPr>
          <w:b/>
          <w:sz w:val="20"/>
        </w:rPr>
      </w:pPr>
    </w:p>
    <w:p w14:paraId="2C4FC2A5" w14:textId="77777777" w:rsidR="009A26C6" w:rsidRPr="009A26C6" w:rsidRDefault="009A26C6" w:rsidP="009A26C6">
      <w:pPr>
        <w:tabs>
          <w:tab w:val="left" w:pos="360"/>
          <w:tab w:val="left" w:pos="5490"/>
        </w:tabs>
        <w:jc w:val="both"/>
        <w:rPr>
          <w:sz w:val="20"/>
        </w:rPr>
      </w:pPr>
      <w:r w:rsidRPr="009A26C6">
        <w:rPr>
          <w:b/>
          <w:sz w:val="20"/>
        </w:rPr>
        <w:t xml:space="preserve">Ohio Valley Presbytery </w:t>
      </w:r>
      <w:r w:rsidRPr="009A26C6">
        <w:rPr>
          <w:sz w:val="20"/>
        </w:rPr>
        <w:t>(62)</w:t>
      </w:r>
    </w:p>
    <w:p w14:paraId="0AEAFC40" w14:textId="77777777" w:rsidR="009A26C6" w:rsidRPr="009A26C6" w:rsidRDefault="009A26C6" w:rsidP="009A26C6">
      <w:pPr>
        <w:tabs>
          <w:tab w:val="left" w:pos="360"/>
          <w:tab w:val="left" w:pos="720"/>
          <w:tab w:val="left" w:pos="5490"/>
        </w:tabs>
        <w:jc w:val="both"/>
        <w:rPr>
          <w:color w:val="000000"/>
          <w:sz w:val="20"/>
        </w:rPr>
      </w:pPr>
      <w:r w:rsidRPr="009A26C6">
        <w:rPr>
          <w:sz w:val="20"/>
        </w:rPr>
        <w:tab/>
      </w:r>
      <w:r w:rsidRPr="009A26C6">
        <w:rPr>
          <w:color w:val="000000"/>
          <w:sz w:val="20"/>
        </w:rPr>
        <w:t xml:space="preserve">The counties of Ohio south and west of but not including Mercer, Shelby, Logan, Union, Madison, Pickaway, Hocking, Vinton, and Meigs; all of Kentucky north and east of and including the counties of Breckinridge, Hardin, Larue, Taylor, Casey, Pulaski, and </w:t>
      </w:r>
      <w:r w:rsidRPr="009A26C6">
        <w:rPr>
          <w:rStyle w:val="Emphasis"/>
          <w:i w:val="0"/>
          <w:iCs w:val="0"/>
          <w:color w:val="000000"/>
          <w:sz w:val="20"/>
        </w:rPr>
        <w:t>McCreary</w:t>
      </w:r>
      <w:r w:rsidRPr="009A26C6">
        <w:rPr>
          <w:color w:val="000000"/>
          <w:sz w:val="20"/>
        </w:rPr>
        <w:t>; and the Indiana counties of Dearborn, Ohio, Switzerland, Jefferson, Scott, Clark, Floyd, Washington, and Harrison.</w:t>
      </w:r>
    </w:p>
    <w:p w14:paraId="73DBE196" w14:textId="77777777" w:rsidR="009A26C6" w:rsidRPr="009A26C6" w:rsidRDefault="009A26C6" w:rsidP="009A26C6">
      <w:pPr>
        <w:tabs>
          <w:tab w:val="left" w:pos="360"/>
          <w:tab w:val="left" w:pos="5490"/>
        </w:tabs>
        <w:jc w:val="both"/>
        <w:rPr>
          <w:b/>
          <w:sz w:val="20"/>
        </w:rPr>
      </w:pPr>
    </w:p>
    <w:p w14:paraId="556A3C7D" w14:textId="77777777" w:rsidR="009A26C6" w:rsidRPr="009A26C6" w:rsidRDefault="009A26C6" w:rsidP="009A26C6">
      <w:pPr>
        <w:tabs>
          <w:tab w:val="left" w:pos="360"/>
          <w:tab w:val="left" w:pos="5490"/>
        </w:tabs>
        <w:jc w:val="both"/>
        <w:rPr>
          <w:sz w:val="20"/>
        </w:rPr>
      </w:pPr>
      <w:r w:rsidRPr="009A26C6">
        <w:rPr>
          <w:b/>
          <w:sz w:val="20"/>
        </w:rPr>
        <w:t>Pacific Presbytery</w:t>
      </w:r>
      <w:r w:rsidRPr="009A26C6">
        <w:rPr>
          <w:sz w:val="20"/>
        </w:rPr>
        <w:t xml:space="preserve"> (16)</w:t>
      </w:r>
    </w:p>
    <w:p w14:paraId="679F7122" w14:textId="77777777" w:rsidR="009A26C6" w:rsidRPr="009A26C6" w:rsidRDefault="009A26C6" w:rsidP="009A26C6">
      <w:pPr>
        <w:tabs>
          <w:tab w:val="left" w:pos="360"/>
          <w:tab w:val="left" w:pos="720"/>
          <w:tab w:val="left" w:pos="5490"/>
        </w:tabs>
        <w:jc w:val="both"/>
        <w:rPr>
          <w:sz w:val="20"/>
        </w:rPr>
      </w:pPr>
      <w:r w:rsidRPr="009A26C6">
        <w:rPr>
          <w:sz w:val="20"/>
        </w:rPr>
        <w:tab/>
        <w:t>The California counties of Inyo, Kern, Santa Barbara, Ventura, Los Angeles, and San Bernardino; and Clark county, Nevada.</w:t>
      </w:r>
    </w:p>
    <w:p w14:paraId="6AC40A81" w14:textId="77777777" w:rsidR="009A26C6" w:rsidRPr="009A26C6" w:rsidRDefault="009A26C6" w:rsidP="009A26C6">
      <w:pPr>
        <w:tabs>
          <w:tab w:val="left" w:pos="360"/>
          <w:tab w:val="left" w:pos="5490"/>
        </w:tabs>
        <w:jc w:val="both"/>
        <w:rPr>
          <w:b/>
          <w:sz w:val="20"/>
        </w:rPr>
      </w:pPr>
    </w:p>
    <w:p w14:paraId="7DD3D8F1" w14:textId="77777777" w:rsidR="009A26C6" w:rsidRPr="009A26C6" w:rsidRDefault="009A26C6" w:rsidP="009A26C6">
      <w:pPr>
        <w:tabs>
          <w:tab w:val="left" w:pos="360"/>
          <w:tab w:val="left" w:pos="5490"/>
        </w:tabs>
        <w:jc w:val="both"/>
        <w:rPr>
          <w:sz w:val="20"/>
        </w:rPr>
      </w:pPr>
      <w:r w:rsidRPr="009A26C6">
        <w:rPr>
          <w:b/>
          <w:sz w:val="20"/>
        </w:rPr>
        <w:t>Pacific Northwest Presbytery</w:t>
      </w:r>
      <w:r w:rsidRPr="009A26C6">
        <w:rPr>
          <w:sz w:val="20"/>
        </w:rPr>
        <w:t xml:space="preserve"> (33)</w:t>
      </w:r>
    </w:p>
    <w:p w14:paraId="43368CD6" w14:textId="77777777" w:rsidR="009A26C6" w:rsidRPr="009A26C6" w:rsidRDefault="009A26C6" w:rsidP="009A26C6">
      <w:pPr>
        <w:tabs>
          <w:tab w:val="left" w:pos="360"/>
          <w:tab w:val="left" w:pos="720"/>
          <w:tab w:val="left" w:pos="5490"/>
        </w:tabs>
        <w:jc w:val="both"/>
        <w:rPr>
          <w:sz w:val="20"/>
        </w:rPr>
      </w:pPr>
      <w:r w:rsidRPr="009A26C6">
        <w:rPr>
          <w:sz w:val="20"/>
        </w:rPr>
        <w:tab/>
        <w:t>The states of Alaska, Washington, Oregon, and Idaho in their entirety.</w:t>
      </w:r>
    </w:p>
    <w:p w14:paraId="1EC5CE2D" w14:textId="77777777" w:rsidR="009A26C6" w:rsidRPr="009A26C6" w:rsidRDefault="009A26C6" w:rsidP="009A26C6">
      <w:pPr>
        <w:tabs>
          <w:tab w:val="left" w:pos="360"/>
          <w:tab w:val="left" w:pos="720"/>
          <w:tab w:val="left" w:pos="5490"/>
        </w:tabs>
        <w:jc w:val="both"/>
        <w:rPr>
          <w:sz w:val="20"/>
        </w:rPr>
      </w:pPr>
    </w:p>
    <w:p w14:paraId="2583656C" w14:textId="77777777" w:rsidR="009A26C6" w:rsidRPr="009A26C6" w:rsidRDefault="009A26C6" w:rsidP="009A26C6">
      <w:pPr>
        <w:tabs>
          <w:tab w:val="left" w:pos="360"/>
          <w:tab w:val="left" w:pos="720"/>
          <w:tab w:val="left" w:pos="5490"/>
        </w:tabs>
        <w:jc w:val="both"/>
        <w:rPr>
          <w:sz w:val="20"/>
        </w:rPr>
      </w:pPr>
      <w:r w:rsidRPr="009A26C6">
        <w:rPr>
          <w:b/>
          <w:sz w:val="20"/>
        </w:rPr>
        <w:t>Palmetto Presbytery</w:t>
      </w:r>
      <w:r w:rsidRPr="009A26C6">
        <w:rPr>
          <w:sz w:val="20"/>
        </w:rPr>
        <w:t xml:space="preserve"> (38)</w:t>
      </w:r>
    </w:p>
    <w:p w14:paraId="3CD6A83E" w14:textId="77777777" w:rsidR="009A26C6" w:rsidRPr="009A26C6" w:rsidRDefault="009A26C6" w:rsidP="009A26C6">
      <w:pPr>
        <w:tabs>
          <w:tab w:val="left" w:pos="360"/>
          <w:tab w:val="left" w:pos="720"/>
          <w:tab w:val="left" w:pos="5490"/>
        </w:tabs>
        <w:jc w:val="both"/>
        <w:rPr>
          <w:sz w:val="20"/>
        </w:rPr>
      </w:pPr>
      <w:r w:rsidRPr="009A26C6">
        <w:rPr>
          <w:sz w:val="20"/>
        </w:rPr>
        <w:tab/>
        <w:t>All of South Carolina south and east of and including the counties of Aiken, Lexington, Richland, Fairfield, Kershaw, and Chesterfield.</w:t>
      </w:r>
    </w:p>
    <w:p w14:paraId="12011B5B" w14:textId="77777777" w:rsidR="009A26C6" w:rsidRPr="009A26C6" w:rsidRDefault="009A26C6" w:rsidP="009A26C6">
      <w:pPr>
        <w:rPr>
          <w:b/>
          <w:sz w:val="20"/>
        </w:rPr>
      </w:pPr>
    </w:p>
    <w:p w14:paraId="4F833AD0" w14:textId="77777777" w:rsidR="009A26C6" w:rsidRPr="009A26C6" w:rsidRDefault="009A26C6" w:rsidP="009A26C6">
      <w:pPr>
        <w:tabs>
          <w:tab w:val="left" w:pos="360"/>
          <w:tab w:val="left" w:pos="720"/>
          <w:tab w:val="left" w:pos="5490"/>
        </w:tabs>
        <w:jc w:val="both"/>
        <w:rPr>
          <w:sz w:val="20"/>
        </w:rPr>
      </w:pPr>
      <w:r w:rsidRPr="009A26C6">
        <w:rPr>
          <w:b/>
          <w:sz w:val="20"/>
        </w:rPr>
        <w:t xml:space="preserve">Pee Dee Presbytery </w:t>
      </w:r>
      <w:r w:rsidRPr="009A26C6">
        <w:rPr>
          <w:sz w:val="20"/>
        </w:rPr>
        <w:t>(85)</w:t>
      </w:r>
    </w:p>
    <w:p w14:paraId="787425B6" w14:textId="77777777" w:rsidR="009A26C6" w:rsidRPr="009A26C6" w:rsidRDefault="009A26C6" w:rsidP="009A26C6">
      <w:pPr>
        <w:tabs>
          <w:tab w:val="left" w:pos="360"/>
          <w:tab w:val="right" w:pos="6826"/>
        </w:tabs>
        <w:ind w:firstLine="360"/>
        <w:jc w:val="both"/>
        <w:rPr>
          <w:sz w:val="20"/>
        </w:rPr>
      </w:pPr>
      <w:r w:rsidRPr="009A26C6">
        <w:rPr>
          <w:sz w:val="20"/>
        </w:rPr>
        <w:t xml:space="preserve">The South Carolina counties of </w:t>
      </w:r>
      <w:r w:rsidRPr="009A26C6">
        <w:rPr>
          <w:spacing w:val="-2"/>
          <w:sz w:val="20"/>
        </w:rPr>
        <w:t>Chesterfield, Marlboro, Lee, Sumter,</w:t>
      </w:r>
      <w:r w:rsidRPr="009A26C6">
        <w:rPr>
          <w:sz w:val="20"/>
        </w:rPr>
        <w:t xml:space="preserve"> Darlington, Florence, Dillon, Marion, Clarendon, Williamsburg, Georgetown, and Horry.</w:t>
      </w:r>
    </w:p>
    <w:p w14:paraId="1AD7A364" w14:textId="77777777" w:rsidR="009A26C6" w:rsidRPr="009A26C6" w:rsidRDefault="009A26C6" w:rsidP="009A26C6">
      <w:pPr>
        <w:tabs>
          <w:tab w:val="left" w:pos="360"/>
          <w:tab w:val="left" w:pos="720"/>
          <w:tab w:val="left" w:pos="5490"/>
        </w:tabs>
        <w:jc w:val="both"/>
        <w:rPr>
          <w:sz w:val="20"/>
        </w:rPr>
      </w:pPr>
    </w:p>
    <w:p w14:paraId="5DA3F8EF" w14:textId="77777777" w:rsidR="009A26C6" w:rsidRPr="009A26C6" w:rsidRDefault="009A26C6" w:rsidP="009A26C6">
      <w:pPr>
        <w:tabs>
          <w:tab w:val="left" w:pos="360"/>
          <w:tab w:val="left" w:pos="720"/>
          <w:tab w:val="left" w:pos="5490"/>
        </w:tabs>
        <w:jc w:val="both"/>
        <w:rPr>
          <w:sz w:val="20"/>
        </w:rPr>
      </w:pPr>
      <w:r w:rsidRPr="009A26C6">
        <w:rPr>
          <w:b/>
          <w:sz w:val="20"/>
        </w:rPr>
        <w:t>Philadelphia Presbytery</w:t>
      </w:r>
      <w:r w:rsidRPr="009A26C6">
        <w:rPr>
          <w:sz w:val="20"/>
        </w:rPr>
        <w:t xml:space="preserve"> (24)</w:t>
      </w:r>
    </w:p>
    <w:p w14:paraId="7691DF35" w14:textId="77777777" w:rsidR="009A26C6" w:rsidRPr="009A26C6" w:rsidRDefault="009A26C6" w:rsidP="009A26C6">
      <w:pPr>
        <w:tabs>
          <w:tab w:val="left" w:pos="360"/>
          <w:tab w:val="left" w:pos="720"/>
          <w:tab w:val="left" w:pos="5490"/>
        </w:tabs>
        <w:jc w:val="both"/>
        <w:rPr>
          <w:sz w:val="20"/>
        </w:rPr>
      </w:pPr>
      <w:r w:rsidRPr="009A26C6">
        <w:rPr>
          <w:sz w:val="20"/>
        </w:rPr>
        <w:tab/>
      </w:r>
      <w:r w:rsidRPr="009A26C6">
        <w:rPr>
          <w:spacing w:val="-2"/>
          <w:sz w:val="20"/>
        </w:rPr>
        <w:t>Eastern Pennsylvania east of and including the counties of Susquehanna, Wyoming, Luzerne, Carbon,</w:t>
      </w:r>
      <w:r w:rsidRPr="009A26C6">
        <w:rPr>
          <w:sz w:val="20"/>
        </w:rPr>
        <w:t xml:space="preserve"> Lehigh, Montgomery, and Chester County west of Route 41.</w:t>
      </w:r>
    </w:p>
    <w:p w14:paraId="552CF428" w14:textId="77777777" w:rsidR="009A26C6" w:rsidRPr="009A26C6" w:rsidRDefault="009A26C6" w:rsidP="009A26C6">
      <w:pPr>
        <w:rPr>
          <w:sz w:val="20"/>
        </w:rPr>
      </w:pPr>
    </w:p>
    <w:p w14:paraId="389F7EC5" w14:textId="77777777" w:rsidR="009A26C6" w:rsidRPr="009A26C6" w:rsidRDefault="009A26C6" w:rsidP="009A26C6">
      <w:pPr>
        <w:tabs>
          <w:tab w:val="left" w:pos="360"/>
          <w:tab w:val="left" w:pos="720"/>
          <w:tab w:val="left" w:pos="5490"/>
        </w:tabs>
        <w:jc w:val="both"/>
        <w:rPr>
          <w:spacing w:val="-6"/>
          <w:sz w:val="20"/>
        </w:rPr>
      </w:pPr>
      <w:r w:rsidRPr="009A26C6">
        <w:rPr>
          <w:b/>
          <w:bCs/>
          <w:spacing w:val="-6"/>
          <w:sz w:val="20"/>
        </w:rPr>
        <w:t xml:space="preserve">Philadelphia Metro West Presbytery </w:t>
      </w:r>
      <w:r w:rsidRPr="009A26C6">
        <w:rPr>
          <w:spacing w:val="-6"/>
          <w:sz w:val="20"/>
        </w:rPr>
        <w:t>(74)</w:t>
      </w:r>
    </w:p>
    <w:p w14:paraId="59CF160B" w14:textId="77777777" w:rsidR="009A26C6" w:rsidRPr="009A26C6" w:rsidRDefault="009A26C6" w:rsidP="009A26C6">
      <w:pPr>
        <w:tabs>
          <w:tab w:val="left" w:pos="360"/>
        </w:tabs>
        <w:jc w:val="both"/>
        <w:rPr>
          <w:sz w:val="20"/>
        </w:rPr>
      </w:pPr>
      <w:r w:rsidRPr="009A26C6">
        <w:rPr>
          <w:sz w:val="20"/>
        </w:rPr>
        <w:tab/>
        <w:t>All of Berks County; all of Delaware County; Chester County northeast of a line going south on Route 41, Route 796, and Route 896, excluding Birmingham Township, Pennsbury Township, East Marlborough Township, West Marlborough Township, New Garden Township, London Grove Township (north of Route 41), Kennett Township, New London Township, Franklin Township, London Britain Township, and Kennett Square Borough; and all of Montgomery County west of I-476 plus that portion that is east of I-476 but south of Germantown Pike.</w:t>
      </w:r>
    </w:p>
    <w:p w14:paraId="788D92F6" w14:textId="77777777" w:rsidR="009A26C6" w:rsidRPr="009A26C6" w:rsidRDefault="009A26C6" w:rsidP="009A26C6">
      <w:pPr>
        <w:rPr>
          <w:sz w:val="20"/>
        </w:rPr>
      </w:pPr>
    </w:p>
    <w:p w14:paraId="6A4BE7F1" w14:textId="77777777" w:rsidR="009A26C6" w:rsidRPr="009A26C6" w:rsidRDefault="009A26C6" w:rsidP="009A26C6">
      <w:pPr>
        <w:tabs>
          <w:tab w:val="left" w:pos="5490"/>
        </w:tabs>
        <w:jc w:val="both"/>
        <w:rPr>
          <w:sz w:val="20"/>
        </w:rPr>
      </w:pPr>
      <w:r w:rsidRPr="009A26C6">
        <w:rPr>
          <w:b/>
          <w:sz w:val="20"/>
        </w:rPr>
        <w:t xml:space="preserve">Piedmont Triad Presbytery </w:t>
      </w:r>
      <w:r w:rsidRPr="009A26C6">
        <w:rPr>
          <w:sz w:val="20"/>
        </w:rPr>
        <w:t>(61)</w:t>
      </w:r>
    </w:p>
    <w:p w14:paraId="7D0DFD10" w14:textId="77777777" w:rsidR="009A26C6" w:rsidRPr="009A26C6" w:rsidRDefault="009A26C6" w:rsidP="009A26C6">
      <w:pPr>
        <w:tabs>
          <w:tab w:val="left" w:pos="360"/>
          <w:tab w:val="left" w:pos="720"/>
          <w:tab w:val="left" w:pos="5490"/>
        </w:tabs>
        <w:jc w:val="both"/>
        <w:rPr>
          <w:sz w:val="20"/>
        </w:rPr>
      </w:pPr>
      <w:r w:rsidRPr="009A26C6">
        <w:rPr>
          <w:sz w:val="20"/>
        </w:rPr>
        <w:tab/>
        <w:t>The following counties of North Carolina: Ashe, Alleghany, Surry, Yadkin, Davie, Davidson, Stokes, Forsyth, Rockingham, Guilford, Randolph, Caswell, Alamance, and Wilkes.</w:t>
      </w:r>
    </w:p>
    <w:p w14:paraId="1CB239F6" w14:textId="12CCCAB0" w:rsidR="009A26C6" w:rsidRPr="009A26C6" w:rsidRDefault="0014089A" w:rsidP="0014089A">
      <w:pPr>
        <w:tabs>
          <w:tab w:val="left" w:pos="8385"/>
        </w:tabs>
        <w:rPr>
          <w:sz w:val="20"/>
        </w:rPr>
      </w:pPr>
      <w:r>
        <w:rPr>
          <w:sz w:val="20"/>
        </w:rPr>
        <w:tab/>
      </w:r>
    </w:p>
    <w:p w14:paraId="04C39672" w14:textId="77777777" w:rsidR="00DE2D23" w:rsidRDefault="00DE2D23" w:rsidP="009A26C6">
      <w:pPr>
        <w:tabs>
          <w:tab w:val="left" w:pos="360"/>
          <w:tab w:val="left" w:pos="5490"/>
        </w:tabs>
        <w:jc w:val="both"/>
        <w:rPr>
          <w:b/>
          <w:sz w:val="20"/>
        </w:rPr>
      </w:pPr>
    </w:p>
    <w:p w14:paraId="70526FBA" w14:textId="77777777" w:rsidR="00DE2D23" w:rsidRDefault="00DE2D23" w:rsidP="009A26C6">
      <w:pPr>
        <w:tabs>
          <w:tab w:val="left" w:pos="360"/>
          <w:tab w:val="left" w:pos="5490"/>
        </w:tabs>
        <w:jc w:val="both"/>
        <w:rPr>
          <w:b/>
          <w:sz w:val="20"/>
        </w:rPr>
      </w:pPr>
    </w:p>
    <w:p w14:paraId="7C66629D" w14:textId="5E6F5666" w:rsidR="009A26C6" w:rsidRPr="009A26C6" w:rsidRDefault="009A26C6" w:rsidP="009A26C6">
      <w:pPr>
        <w:tabs>
          <w:tab w:val="left" w:pos="360"/>
          <w:tab w:val="left" w:pos="5490"/>
        </w:tabs>
        <w:jc w:val="both"/>
        <w:rPr>
          <w:sz w:val="20"/>
        </w:rPr>
      </w:pPr>
      <w:r w:rsidRPr="009A26C6">
        <w:rPr>
          <w:b/>
          <w:sz w:val="20"/>
        </w:rPr>
        <w:lastRenderedPageBreak/>
        <w:t>Pittsburgh Presbytery</w:t>
      </w:r>
      <w:r w:rsidRPr="009A26C6">
        <w:rPr>
          <w:sz w:val="20"/>
        </w:rPr>
        <w:t xml:space="preserve"> (54)</w:t>
      </w:r>
    </w:p>
    <w:p w14:paraId="7EE20F7A" w14:textId="77777777" w:rsidR="009A26C6" w:rsidRPr="009A26C6" w:rsidRDefault="009A26C6" w:rsidP="009A26C6">
      <w:pPr>
        <w:tabs>
          <w:tab w:val="left" w:pos="360"/>
          <w:tab w:val="left" w:pos="720"/>
          <w:tab w:val="left" w:pos="5490"/>
        </w:tabs>
        <w:jc w:val="both"/>
        <w:rPr>
          <w:sz w:val="20"/>
        </w:rPr>
      </w:pPr>
      <w:r w:rsidRPr="009A26C6">
        <w:rPr>
          <w:sz w:val="20"/>
        </w:rPr>
        <w:tab/>
        <w:t>All of Ohio east and south of and including the counties of Columbiana, Carroll, and Monroe; Garrett and Allegany counties in Maryland; and western Pennsylvania south and west of and including the counties of Washington, Alleghany, Westmoreland, Indiana, Cambria, Blair, and Bedford.</w:t>
      </w:r>
    </w:p>
    <w:p w14:paraId="4178B1A2" w14:textId="77777777" w:rsidR="009A26C6" w:rsidRPr="009A26C6" w:rsidRDefault="009A26C6" w:rsidP="009A26C6">
      <w:pPr>
        <w:rPr>
          <w:sz w:val="20"/>
        </w:rPr>
      </w:pPr>
    </w:p>
    <w:p w14:paraId="4E43667F" w14:textId="77777777" w:rsidR="009A26C6" w:rsidRPr="009A26C6" w:rsidRDefault="009A26C6" w:rsidP="009A26C6">
      <w:pPr>
        <w:tabs>
          <w:tab w:val="left" w:pos="360"/>
          <w:tab w:val="left" w:pos="5490"/>
        </w:tabs>
        <w:jc w:val="both"/>
        <w:rPr>
          <w:sz w:val="20"/>
        </w:rPr>
      </w:pPr>
      <w:r w:rsidRPr="009A26C6">
        <w:rPr>
          <w:b/>
          <w:sz w:val="20"/>
        </w:rPr>
        <w:t xml:space="preserve">Platte Valley Presbytery </w:t>
      </w:r>
      <w:r w:rsidRPr="009A26C6">
        <w:rPr>
          <w:sz w:val="20"/>
        </w:rPr>
        <w:t>(77)</w:t>
      </w:r>
    </w:p>
    <w:p w14:paraId="0ABFFD64" w14:textId="77777777" w:rsidR="009A26C6" w:rsidRPr="009A26C6" w:rsidRDefault="009A26C6" w:rsidP="009A26C6">
      <w:pPr>
        <w:tabs>
          <w:tab w:val="left" w:pos="360"/>
          <w:tab w:val="left" w:pos="5490"/>
        </w:tabs>
        <w:jc w:val="both"/>
        <w:rPr>
          <w:sz w:val="20"/>
        </w:rPr>
      </w:pPr>
      <w:r w:rsidRPr="009A26C6">
        <w:rPr>
          <w:sz w:val="20"/>
        </w:rPr>
        <w:tab/>
        <w:t>The state of Nebraska and Pottawattamie County, Iowa.</w:t>
      </w:r>
    </w:p>
    <w:p w14:paraId="0268A459" w14:textId="77777777" w:rsidR="009A26C6" w:rsidRPr="009A26C6" w:rsidRDefault="009A26C6" w:rsidP="009A26C6">
      <w:pPr>
        <w:rPr>
          <w:sz w:val="20"/>
        </w:rPr>
      </w:pPr>
    </w:p>
    <w:p w14:paraId="03759498" w14:textId="77777777" w:rsidR="009A26C6" w:rsidRPr="009A26C6" w:rsidRDefault="009A26C6" w:rsidP="009A26C6">
      <w:pPr>
        <w:tabs>
          <w:tab w:val="left" w:pos="360"/>
          <w:tab w:val="left" w:pos="5490"/>
        </w:tabs>
        <w:jc w:val="both"/>
        <w:rPr>
          <w:sz w:val="20"/>
        </w:rPr>
      </w:pPr>
      <w:r w:rsidRPr="009A26C6">
        <w:rPr>
          <w:b/>
          <w:sz w:val="20"/>
        </w:rPr>
        <w:t xml:space="preserve">Potomac Presbytery </w:t>
      </w:r>
      <w:r w:rsidRPr="009A26C6">
        <w:rPr>
          <w:sz w:val="20"/>
        </w:rPr>
        <w:t>(48)</w:t>
      </w:r>
    </w:p>
    <w:p w14:paraId="50D24FC8" w14:textId="77777777" w:rsidR="009A26C6" w:rsidRPr="009A26C6" w:rsidRDefault="009A26C6" w:rsidP="009A26C6">
      <w:pPr>
        <w:pStyle w:val="BlockText"/>
        <w:tabs>
          <w:tab w:val="left" w:pos="360"/>
          <w:tab w:val="right" w:pos="6898"/>
        </w:tabs>
        <w:ind w:left="0" w:right="0"/>
        <w:jc w:val="both"/>
        <w:rPr>
          <w:b w:val="0"/>
          <w:sz w:val="20"/>
          <w:szCs w:val="20"/>
        </w:rPr>
      </w:pPr>
      <w:r w:rsidRPr="009A26C6">
        <w:rPr>
          <w:sz w:val="20"/>
          <w:szCs w:val="20"/>
        </w:rPr>
        <w:tab/>
      </w:r>
      <w:r w:rsidRPr="009A26C6">
        <w:rPr>
          <w:b w:val="0"/>
          <w:sz w:val="20"/>
          <w:szCs w:val="20"/>
        </w:rPr>
        <w:t>The following Maryland counties, together with the cities contained in their borders: Calvert, Charles, Frederick, Montgomery, Prince George’s, Saint Mary’s, Washington, and that portion of Howard County west of U.S. Highway 29, south of SR 216, and east of SR 108; the following Virginia counties, together with the cities contained in their borders: Arlington, Fairfax, Fauquier, Loudoun, and Prince William; Washington, D.C.; the following West Virginia counties, together with the cities contained in their borders: Berkley, Jefferson, and Morgan.</w:t>
      </w:r>
    </w:p>
    <w:p w14:paraId="2F4B7DD8" w14:textId="77777777" w:rsidR="009A26C6" w:rsidRPr="009A26C6" w:rsidRDefault="009A26C6" w:rsidP="009A26C6">
      <w:pPr>
        <w:rPr>
          <w:sz w:val="20"/>
        </w:rPr>
      </w:pPr>
    </w:p>
    <w:p w14:paraId="7E279BFC" w14:textId="77777777" w:rsidR="009A26C6" w:rsidRPr="009A26C6" w:rsidRDefault="009A26C6" w:rsidP="009A26C6">
      <w:pPr>
        <w:tabs>
          <w:tab w:val="left" w:pos="360"/>
          <w:tab w:val="left" w:pos="2385"/>
        </w:tabs>
        <w:rPr>
          <w:sz w:val="20"/>
        </w:rPr>
      </w:pPr>
      <w:r w:rsidRPr="009A26C6">
        <w:rPr>
          <w:b/>
          <w:sz w:val="20"/>
        </w:rPr>
        <w:t xml:space="preserve">Providence Presbytery </w:t>
      </w:r>
      <w:r w:rsidRPr="009A26C6">
        <w:rPr>
          <w:sz w:val="20"/>
        </w:rPr>
        <w:t>(78)</w:t>
      </w:r>
    </w:p>
    <w:p w14:paraId="50980E8D" w14:textId="77777777" w:rsidR="009A26C6" w:rsidRPr="009A26C6" w:rsidRDefault="009A26C6" w:rsidP="009A26C6">
      <w:pPr>
        <w:widowControl w:val="0"/>
        <w:tabs>
          <w:tab w:val="left" w:pos="360"/>
          <w:tab w:val="left" w:pos="1080"/>
          <w:tab w:val="left" w:pos="1440"/>
          <w:tab w:val="right" w:pos="6854"/>
        </w:tabs>
        <w:autoSpaceDE w:val="0"/>
        <w:autoSpaceDN w:val="0"/>
        <w:adjustRightInd w:val="0"/>
        <w:ind w:right="432"/>
        <w:rPr>
          <w:kern w:val="2"/>
          <w:sz w:val="20"/>
        </w:rPr>
      </w:pPr>
      <w:r w:rsidRPr="009A26C6">
        <w:rPr>
          <w:kern w:val="2"/>
          <w:sz w:val="20"/>
        </w:rPr>
        <w:tab/>
        <w:t xml:space="preserve">The Alabama </w:t>
      </w:r>
      <w:r w:rsidRPr="009A26C6">
        <w:rPr>
          <w:kern w:val="24"/>
          <w:sz w:val="20"/>
        </w:rPr>
        <w:t>counties of Lauderdale, Limestone, Madison, Jackson, Cherokee, Dekalb, Marshall, Morgan, Lawrence, Colbert, Franklin, Marion, Winston, and Cullman.</w:t>
      </w:r>
    </w:p>
    <w:p w14:paraId="16EF7A17" w14:textId="77777777" w:rsidR="0014089A" w:rsidRDefault="0014089A" w:rsidP="009A26C6">
      <w:pPr>
        <w:rPr>
          <w:b/>
          <w:sz w:val="20"/>
        </w:rPr>
      </w:pPr>
    </w:p>
    <w:p w14:paraId="747328BC" w14:textId="0AAC8177" w:rsidR="009A26C6" w:rsidRPr="009A26C6" w:rsidRDefault="009A26C6" w:rsidP="009A26C6">
      <w:pPr>
        <w:rPr>
          <w:sz w:val="20"/>
        </w:rPr>
      </w:pPr>
      <w:r w:rsidRPr="009A26C6">
        <w:rPr>
          <w:b/>
          <w:sz w:val="20"/>
        </w:rPr>
        <w:t>Rio Grande</w:t>
      </w:r>
      <w:r w:rsidRPr="009A26C6">
        <w:rPr>
          <w:sz w:val="20"/>
        </w:rPr>
        <w:t xml:space="preserve"> </w:t>
      </w:r>
      <w:r w:rsidRPr="009A26C6">
        <w:rPr>
          <w:b/>
          <w:sz w:val="20"/>
        </w:rPr>
        <w:t>Presbytery</w:t>
      </w:r>
      <w:r w:rsidRPr="009A26C6">
        <w:rPr>
          <w:sz w:val="20"/>
        </w:rPr>
        <w:t xml:space="preserve"> (89)</w:t>
      </w:r>
    </w:p>
    <w:p w14:paraId="00EEBB9F" w14:textId="77777777" w:rsidR="009A26C6" w:rsidRPr="009A26C6" w:rsidRDefault="009A26C6" w:rsidP="009A26C6">
      <w:pPr>
        <w:tabs>
          <w:tab w:val="left" w:pos="360"/>
        </w:tabs>
        <w:rPr>
          <w:sz w:val="20"/>
        </w:rPr>
      </w:pPr>
      <w:r w:rsidRPr="009A26C6">
        <w:rPr>
          <w:sz w:val="20"/>
        </w:rPr>
        <w:tab/>
        <w:t>The entire state of New Mexico; the Texas county of El Paso.</w:t>
      </w:r>
    </w:p>
    <w:p w14:paraId="61A07809" w14:textId="77777777" w:rsidR="009A26C6" w:rsidRPr="009A26C6" w:rsidRDefault="009A26C6" w:rsidP="009A26C6">
      <w:pPr>
        <w:rPr>
          <w:sz w:val="20"/>
        </w:rPr>
      </w:pPr>
    </w:p>
    <w:p w14:paraId="6429D0BA" w14:textId="77777777" w:rsidR="009A26C6" w:rsidRPr="009A26C6" w:rsidRDefault="009A26C6" w:rsidP="009A26C6">
      <w:pPr>
        <w:tabs>
          <w:tab w:val="left" w:pos="360"/>
          <w:tab w:val="left" w:pos="5490"/>
        </w:tabs>
        <w:jc w:val="both"/>
        <w:rPr>
          <w:sz w:val="20"/>
        </w:rPr>
      </w:pPr>
      <w:r w:rsidRPr="009A26C6">
        <w:rPr>
          <w:b/>
          <w:sz w:val="20"/>
        </w:rPr>
        <w:t xml:space="preserve">Rocky Mountain Presbytery </w:t>
      </w:r>
      <w:r w:rsidRPr="009A26C6">
        <w:rPr>
          <w:sz w:val="20"/>
        </w:rPr>
        <w:t>(50)</w:t>
      </w:r>
    </w:p>
    <w:p w14:paraId="3339649C" w14:textId="77777777" w:rsidR="009A26C6" w:rsidRPr="009A26C6" w:rsidRDefault="009A26C6" w:rsidP="009A26C6">
      <w:pPr>
        <w:tabs>
          <w:tab w:val="left" w:pos="360"/>
          <w:tab w:val="left" w:pos="720"/>
          <w:tab w:val="left" w:pos="5490"/>
        </w:tabs>
        <w:jc w:val="both"/>
        <w:rPr>
          <w:sz w:val="20"/>
        </w:rPr>
      </w:pPr>
      <w:r w:rsidRPr="009A26C6">
        <w:rPr>
          <w:sz w:val="20"/>
        </w:rPr>
        <w:tab/>
        <w:t>The states of Colorado, Wyoming, and Montana.</w:t>
      </w:r>
    </w:p>
    <w:p w14:paraId="3BD583DF" w14:textId="77777777" w:rsidR="009A26C6" w:rsidRPr="009A26C6" w:rsidRDefault="009A26C6" w:rsidP="009A26C6">
      <w:pPr>
        <w:rPr>
          <w:sz w:val="20"/>
        </w:rPr>
      </w:pPr>
    </w:p>
    <w:p w14:paraId="0930DBA1" w14:textId="77777777" w:rsidR="009A26C6" w:rsidRPr="009A26C6" w:rsidRDefault="009A26C6" w:rsidP="009A26C6">
      <w:pPr>
        <w:tabs>
          <w:tab w:val="left" w:pos="360"/>
          <w:tab w:val="left" w:pos="720"/>
          <w:tab w:val="left" w:pos="5490"/>
        </w:tabs>
        <w:jc w:val="both"/>
        <w:rPr>
          <w:sz w:val="20"/>
        </w:rPr>
      </w:pPr>
      <w:r w:rsidRPr="009A26C6">
        <w:rPr>
          <w:b/>
          <w:bCs/>
          <w:sz w:val="20"/>
        </w:rPr>
        <w:t xml:space="preserve">Savannah River Presbytery </w:t>
      </w:r>
      <w:r w:rsidRPr="009A26C6">
        <w:rPr>
          <w:sz w:val="20"/>
        </w:rPr>
        <w:t>(67)</w:t>
      </w:r>
    </w:p>
    <w:p w14:paraId="32666C42" w14:textId="77777777" w:rsidR="009A26C6" w:rsidRPr="009A26C6" w:rsidRDefault="009A26C6" w:rsidP="009A26C6">
      <w:pPr>
        <w:tabs>
          <w:tab w:val="left" w:pos="360"/>
          <w:tab w:val="left" w:pos="720"/>
          <w:tab w:val="left" w:pos="5490"/>
        </w:tabs>
        <w:jc w:val="both"/>
        <w:rPr>
          <w:sz w:val="20"/>
        </w:rPr>
      </w:pPr>
      <w:r w:rsidRPr="009A26C6">
        <w:rPr>
          <w:sz w:val="20"/>
        </w:rPr>
        <w:tab/>
      </w:r>
      <w:r w:rsidRPr="009A26C6">
        <w:rPr>
          <w:spacing w:val="-2"/>
          <w:sz w:val="20"/>
        </w:rPr>
        <w:t>All of Georgia south of and including the following counties: Taliaferro, Wilkes, and Lincoln; and east of Greene, Hancock, Washington, Johnson, Laurens, Wheeler, Telfair, Coffee, Atkinson, Clinch, and Echols.</w:t>
      </w:r>
    </w:p>
    <w:p w14:paraId="1E53DF5E" w14:textId="77777777" w:rsidR="009A26C6" w:rsidRPr="009A26C6" w:rsidRDefault="009A26C6" w:rsidP="009A26C6">
      <w:pPr>
        <w:rPr>
          <w:sz w:val="20"/>
        </w:rPr>
      </w:pPr>
    </w:p>
    <w:p w14:paraId="12ACE641" w14:textId="77777777" w:rsidR="009A26C6" w:rsidRPr="009A26C6" w:rsidRDefault="009A26C6" w:rsidP="009A26C6">
      <w:pPr>
        <w:tabs>
          <w:tab w:val="left" w:pos="360"/>
          <w:tab w:val="left" w:pos="5490"/>
        </w:tabs>
        <w:jc w:val="both"/>
        <w:rPr>
          <w:sz w:val="20"/>
        </w:rPr>
      </w:pPr>
      <w:proofErr w:type="spellStart"/>
      <w:r w:rsidRPr="009A26C6">
        <w:rPr>
          <w:b/>
          <w:sz w:val="20"/>
        </w:rPr>
        <w:t>Siouxlands</w:t>
      </w:r>
      <w:proofErr w:type="spellEnd"/>
      <w:r w:rsidRPr="009A26C6">
        <w:rPr>
          <w:b/>
          <w:sz w:val="20"/>
        </w:rPr>
        <w:t xml:space="preserve"> Presbytery</w:t>
      </w:r>
      <w:r w:rsidRPr="009A26C6">
        <w:rPr>
          <w:sz w:val="20"/>
        </w:rPr>
        <w:t xml:space="preserve"> (25)</w:t>
      </w:r>
    </w:p>
    <w:p w14:paraId="0E09FB92" w14:textId="77777777" w:rsidR="009A26C6" w:rsidRPr="009A26C6" w:rsidRDefault="009A26C6" w:rsidP="009A26C6">
      <w:pPr>
        <w:tabs>
          <w:tab w:val="left" w:pos="360"/>
          <w:tab w:val="left" w:pos="720"/>
          <w:tab w:val="left" w:pos="5490"/>
        </w:tabs>
        <w:jc w:val="both"/>
        <w:rPr>
          <w:sz w:val="20"/>
        </w:rPr>
      </w:pPr>
      <w:r w:rsidRPr="009A26C6">
        <w:rPr>
          <w:sz w:val="20"/>
        </w:rPr>
        <w:tab/>
        <w:t>The States of Minnesota, North Dakota, and South Dakota.</w:t>
      </w:r>
    </w:p>
    <w:p w14:paraId="3004CD1B" w14:textId="77777777" w:rsidR="009A26C6" w:rsidRPr="009A26C6" w:rsidRDefault="009A26C6" w:rsidP="009A26C6">
      <w:pPr>
        <w:rPr>
          <w:sz w:val="20"/>
        </w:rPr>
      </w:pPr>
    </w:p>
    <w:p w14:paraId="433D6012" w14:textId="77777777" w:rsidR="009A26C6" w:rsidRPr="009A26C6" w:rsidRDefault="009A26C6" w:rsidP="009A26C6">
      <w:pPr>
        <w:tabs>
          <w:tab w:val="left" w:pos="360"/>
          <w:tab w:val="left" w:pos="5490"/>
        </w:tabs>
        <w:jc w:val="both"/>
        <w:rPr>
          <w:sz w:val="20"/>
        </w:rPr>
      </w:pPr>
      <w:r w:rsidRPr="009A26C6">
        <w:rPr>
          <w:b/>
          <w:sz w:val="20"/>
        </w:rPr>
        <w:t>South Coast</w:t>
      </w:r>
      <w:r w:rsidRPr="009A26C6">
        <w:rPr>
          <w:sz w:val="20"/>
        </w:rPr>
        <w:t xml:space="preserve"> </w:t>
      </w:r>
      <w:r w:rsidRPr="009A26C6">
        <w:rPr>
          <w:b/>
          <w:sz w:val="20"/>
        </w:rPr>
        <w:t>Presbytery</w:t>
      </w:r>
      <w:r w:rsidRPr="009A26C6">
        <w:rPr>
          <w:sz w:val="20"/>
        </w:rPr>
        <w:t xml:space="preserve"> (46)</w:t>
      </w:r>
    </w:p>
    <w:p w14:paraId="249B7585" w14:textId="77777777" w:rsidR="009A26C6" w:rsidRPr="009A26C6" w:rsidRDefault="009A26C6" w:rsidP="009A26C6">
      <w:pPr>
        <w:tabs>
          <w:tab w:val="left" w:pos="360"/>
          <w:tab w:val="left" w:pos="720"/>
          <w:tab w:val="left" w:pos="5490"/>
        </w:tabs>
        <w:jc w:val="both"/>
        <w:rPr>
          <w:sz w:val="20"/>
        </w:rPr>
      </w:pPr>
      <w:r w:rsidRPr="009A26C6">
        <w:rPr>
          <w:sz w:val="20"/>
        </w:rPr>
        <w:tab/>
        <w:t>The California counties of San Diego, Imperial, Riverside, and Orange.</w:t>
      </w:r>
    </w:p>
    <w:p w14:paraId="7AF84721" w14:textId="77777777" w:rsidR="009A26C6" w:rsidRPr="009A26C6" w:rsidRDefault="009A26C6" w:rsidP="009A26C6">
      <w:pPr>
        <w:rPr>
          <w:sz w:val="20"/>
        </w:rPr>
      </w:pPr>
    </w:p>
    <w:p w14:paraId="21CDB8B2" w14:textId="77777777" w:rsidR="009A26C6" w:rsidRPr="009A26C6" w:rsidRDefault="009A26C6" w:rsidP="009A26C6">
      <w:pPr>
        <w:tabs>
          <w:tab w:val="left" w:pos="360"/>
          <w:tab w:val="left" w:pos="5490"/>
        </w:tabs>
        <w:jc w:val="both"/>
        <w:rPr>
          <w:sz w:val="20"/>
        </w:rPr>
      </w:pPr>
      <w:r w:rsidRPr="009A26C6">
        <w:rPr>
          <w:b/>
          <w:sz w:val="20"/>
        </w:rPr>
        <w:t>South Florida Presbytery</w:t>
      </w:r>
      <w:r w:rsidRPr="009A26C6">
        <w:rPr>
          <w:sz w:val="20"/>
        </w:rPr>
        <w:t xml:space="preserve"> (6)</w:t>
      </w:r>
    </w:p>
    <w:p w14:paraId="6C335A4E" w14:textId="77777777" w:rsidR="009A26C6" w:rsidRPr="009A26C6" w:rsidRDefault="009A26C6" w:rsidP="009A26C6">
      <w:pPr>
        <w:tabs>
          <w:tab w:val="left" w:pos="360"/>
          <w:tab w:val="left" w:pos="5490"/>
        </w:tabs>
        <w:jc w:val="both"/>
        <w:rPr>
          <w:b/>
          <w:sz w:val="20"/>
        </w:rPr>
      </w:pPr>
      <w:r w:rsidRPr="009A26C6">
        <w:rPr>
          <w:sz w:val="20"/>
        </w:rPr>
        <w:tab/>
        <w:t>The following Florida counties: Broward, Miami-Dade, Monroe, and Cayman Islands.</w:t>
      </w:r>
    </w:p>
    <w:p w14:paraId="091C53C8" w14:textId="77777777" w:rsidR="009A26C6" w:rsidRPr="009A26C6" w:rsidRDefault="009A26C6" w:rsidP="009A26C6">
      <w:pPr>
        <w:rPr>
          <w:b/>
          <w:sz w:val="20"/>
        </w:rPr>
      </w:pPr>
    </w:p>
    <w:p w14:paraId="1EC6D36F" w14:textId="77777777" w:rsidR="009A26C6" w:rsidRPr="009A26C6" w:rsidRDefault="009A26C6" w:rsidP="009A26C6">
      <w:pPr>
        <w:tabs>
          <w:tab w:val="left" w:pos="360"/>
          <w:tab w:val="left" w:pos="5490"/>
        </w:tabs>
        <w:jc w:val="both"/>
        <w:rPr>
          <w:sz w:val="20"/>
        </w:rPr>
      </w:pPr>
      <w:r w:rsidRPr="009A26C6">
        <w:rPr>
          <w:b/>
          <w:sz w:val="20"/>
        </w:rPr>
        <w:t>South Texas Presbytery</w:t>
      </w:r>
      <w:r w:rsidRPr="009A26C6">
        <w:rPr>
          <w:sz w:val="20"/>
        </w:rPr>
        <w:t xml:space="preserve"> (39)</w:t>
      </w:r>
    </w:p>
    <w:p w14:paraId="4CAA1081" w14:textId="77777777" w:rsidR="009A26C6" w:rsidRPr="009A26C6" w:rsidRDefault="009A26C6" w:rsidP="009A26C6">
      <w:pPr>
        <w:tabs>
          <w:tab w:val="left" w:pos="360"/>
          <w:tab w:val="left" w:pos="720"/>
          <w:tab w:val="left" w:pos="5490"/>
        </w:tabs>
        <w:jc w:val="both"/>
        <w:rPr>
          <w:color w:val="000000"/>
          <w:sz w:val="20"/>
        </w:rPr>
      </w:pPr>
      <w:r w:rsidRPr="009A26C6">
        <w:rPr>
          <w:sz w:val="20"/>
        </w:rPr>
        <w:tab/>
      </w:r>
      <w:r w:rsidRPr="009A26C6">
        <w:rPr>
          <w:color w:val="000000"/>
          <w:sz w:val="20"/>
        </w:rPr>
        <w:t>The area south and including or bounded by the following Texas counties:  Val Verde, Sutton, Kimble, Mason, Llano, Burnet, Williamson, Milam, Robertson, Brazos, Grimes, Washington, Fayette, Lavaca, Jackson, and Calhoun.</w:t>
      </w:r>
    </w:p>
    <w:p w14:paraId="33481422" w14:textId="77777777" w:rsidR="009A26C6" w:rsidRPr="009A26C6" w:rsidRDefault="009A26C6" w:rsidP="009A26C6">
      <w:pPr>
        <w:rPr>
          <w:sz w:val="20"/>
        </w:rPr>
      </w:pPr>
    </w:p>
    <w:p w14:paraId="6F392C13" w14:textId="77777777" w:rsidR="009A26C6" w:rsidRPr="009A26C6" w:rsidRDefault="009A26C6" w:rsidP="009A26C6">
      <w:pPr>
        <w:tabs>
          <w:tab w:val="left" w:pos="360"/>
          <w:tab w:val="left" w:pos="5490"/>
        </w:tabs>
        <w:jc w:val="both"/>
        <w:rPr>
          <w:sz w:val="20"/>
        </w:rPr>
      </w:pPr>
      <w:r w:rsidRPr="009A26C6">
        <w:rPr>
          <w:b/>
          <w:sz w:val="20"/>
        </w:rPr>
        <w:t>Southeast Alabama Presbytery</w:t>
      </w:r>
      <w:r w:rsidRPr="009A26C6">
        <w:rPr>
          <w:sz w:val="20"/>
        </w:rPr>
        <w:t xml:space="preserve"> (40)</w:t>
      </w:r>
    </w:p>
    <w:p w14:paraId="7F5CB8EE" w14:textId="77777777" w:rsidR="009A26C6" w:rsidRPr="009A26C6" w:rsidRDefault="009A26C6" w:rsidP="009A26C6">
      <w:pPr>
        <w:tabs>
          <w:tab w:val="left" w:pos="360"/>
          <w:tab w:val="left" w:pos="720"/>
          <w:tab w:val="left" w:pos="5490"/>
        </w:tabs>
        <w:jc w:val="both"/>
        <w:rPr>
          <w:sz w:val="20"/>
        </w:rPr>
      </w:pPr>
      <w:r w:rsidRPr="009A26C6">
        <w:rPr>
          <w:sz w:val="20"/>
        </w:rPr>
        <w:tab/>
        <w:t xml:space="preserve">The area south and east of and including the counties of Chambers, Tallapoosa, Chilton, Autauga, Lowndes, Butler, Monroe, and Escambia (east of SR 113 and CR 17). </w:t>
      </w:r>
    </w:p>
    <w:p w14:paraId="232F6F2F" w14:textId="77777777" w:rsidR="009A26C6" w:rsidRPr="009A26C6" w:rsidRDefault="009A26C6" w:rsidP="009A26C6">
      <w:pPr>
        <w:tabs>
          <w:tab w:val="left" w:pos="360"/>
          <w:tab w:val="left" w:pos="5490"/>
        </w:tabs>
        <w:rPr>
          <w:b/>
          <w:sz w:val="20"/>
        </w:rPr>
      </w:pPr>
    </w:p>
    <w:p w14:paraId="6DC92720" w14:textId="77777777" w:rsidR="009A26C6" w:rsidRPr="009A26C6" w:rsidRDefault="009A26C6" w:rsidP="009A26C6">
      <w:pPr>
        <w:tabs>
          <w:tab w:val="left" w:pos="360"/>
          <w:tab w:val="left" w:pos="5490"/>
        </w:tabs>
        <w:rPr>
          <w:sz w:val="20"/>
        </w:rPr>
      </w:pPr>
      <w:r w:rsidRPr="009A26C6">
        <w:rPr>
          <w:b/>
          <w:sz w:val="20"/>
        </w:rPr>
        <w:t xml:space="preserve">Southern Louisiana Presbytery </w:t>
      </w:r>
      <w:r w:rsidRPr="009A26C6">
        <w:rPr>
          <w:sz w:val="20"/>
        </w:rPr>
        <w:t>(53)</w:t>
      </w:r>
    </w:p>
    <w:p w14:paraId="58EEFAA6" w14:textId="77777777" w:rsidR="009A26C6" w:rsidRPr="009A26C6" w:rsidRDefault="009A26C6" w:rsidP="009A26C6">
      <w:pPr>
        <w:tabs>
          <w:tab w:val="left" w:pos="360"/>
          <w:tab w:val="left" w:pos="720"/>
          <w:tab w:val="left" w:pos="5490"/>
        </w:tabs>
        <w:jc w:val="both"/>
        <w:rPr>
          <w:strike/>
          <w:sz w:val="20"/>
        </w:rPr>
      </w:pPr>
      <w:r w:rsidRPr="009A26C6">
        <w:rPr>
          <w:sz w:val="20"/>
        </w:rPr>
        <w:tab/>
        <w:t xml:space="preserve">All of the Louisiana parishes south and east of and including Vernon, Rapides, Avoyelles, and Pointe Coupee. </w:t>
      </w:r>
    </w:p>
    <w:p w14:paraId="63128E3D" w14:textId="77777777" w:rsidR="009A26C6" w:rsidRPr="009A26C6" w:rsidRDefault="009A26C6" w:rsidP="009A26C6">
      <w:pPr>
        <w:rPr>
          <w:sz w:val="20"/>
        </w:rPr>
      </w:pPr>
    </w:p>
    <w:p w14:paraId="59E7B57E" w14:textId="77777777" w:rsidR="009A26C6" w:rsidRPr="009A26C6" w:rsidRDefault="009A26C6" w:rsidP="009A26C6">
      <w:pPr>
        <w:tabs>
          <w:tab w:val="left" w:pos="360"/>
          <w:tab w:val="left" w:pos="720"/>
          <w:tab w:val="left" w:pos="5490"/>
        </w:tabs>
        <w:jc w:val="both"/>
        <w:outlineLvl w:val="0"/>
        <w:rPr>
          <w:sz w:val="20"/>
        </w:rPr>
      </w:pPr>
      <w:r w:rsidRPr="009A26C6">
        <w:rPr>
          <w:b/>
          <w:sz w:val="20"/>
        </w:rPr>
        <w:t>Southern New England Presbytery</w:t>
      </w:r>
      <w:r w:rsidRPr="009A26C6">
        <w:rPr>
          <w:sz w:val="20"/>
        </w:rPr>
        <w:t xml:space="preserve"> (60)</w:t>
      </w:r>
    </w:p>
    <w:p w14:paraId="292A7BDD" w14:textId="77777777" w:rsidR="009A26C6" w:rsidRPr="009A26C6" w:rsidRDefault="009A26C6" w:rsidP="009A26C6">
      <w:pPr>
        <w:tabs>
          <w:tab w:val="left" w:pos="360"/>
          <w:tab w:val="left" w:pos="720"/>
          <w:tab w:val="left" w:pos="5490"/>
        </w:tabs>
        <w:jc w:val="both"/>
        <w:rPr>
          <w:sz w:val="20"/>
        </w:rPr>
      </w:pPr>
      <w:r w:rsidRPr="009A26C6">
        <w:rPr>
          <w:sz w:val="20"/>
        </w:rPr>
        <w:tab/>
        <w:t>All of Massachusetts and Rhode Island and that portion of Connecticut not included in Metro New York Presbytery.</w:t>
      </w:r>
    </w:p>
    <w:p w14:paraId="5DDEA600" w14:textId="77777777" w:rsidR="009A26C6" w:rsidRPr="009A26C6" w:rsidRDefault="009A26C6" w:rsidP="009A26C6">
      <w:pPr>
        <w:rPr>
          <w:b/>
          <w:sz w:val="20"/>
        </w:rPr>
      </w:pPr>
    </w:p>
    <w:p w14:paraId="41932A3D" w14:textId="77777777" w:rsidR="009A26C6" w:rsidRPr="009A26C6" w:rsidRDefault="009A26C6" w:rsidP="009A26C6">
      <w:pPr>
        <w:rPr>
          <w:b/>
          <w:sz w:val="20"/>
        </w:rPr>
      </w:pPr>
      <w:r w:rsidRPr="009A26C6">
        <w:rPr>
          <w:b/>
          <w:sz w:val="20"/>
        </w:rPr>
        <w:t xml:space="preserve">Southwest Florida Presbytery </w:t>
      </w:r>
      <w:r w:rsidRPr="009A26C6">
        <w:rPr>
          <w:sz w:val="20"/>
        </w:rPr>
        <w:t>(49)</w:t>
      </w:r>
    </w:p>
    <w:p w14:paraId="45C830A4" w14:textId="77777777" w:rsidR="009A26C6" w:rsidRPr="009A26C6" w:rsidRDefault="009A26C6" w:rsidP="009A26C6">
      <w:pPr>
        <w:tabs>
          <w:tab w:val="left" w:pos="360"/>
          <w:tab w:val="left" w:pos="720"/>
          <w:tab w:val="left" w:pos="5490"/>
        </w:tabs>
        <w:jc w:val="both"/>
        <w:rPr>
          <w:sz w:val="20"/>
        </w:rPr>
      </w:pPr>
      <w:r w:rsidRPr="009A26C6">
        <w:rPr>
          <w:sz w:val="20"/>
        </w:rPr>
        <w:tab/>
        <w:t>The Florida counties of Pinellas, Hillsborough, Polk, Highlands, and Hardee.</w:t>
      </w:r>
    </w:p>
    <w:p w14:paraId="7F3E6F97" w14:textId="77777777" w:rsidR="0014089A" w:rsidRDefault="0014089A" w:rsidP="009A26C6">
      <w:pPr>
        <w:jc w:val="both"/>
        <w:rPr>
          <w:b/>
          <w:bCs/>
          <w:sz w:val="20"/>
        </w:rPr>
      </w:pPr>
    </w:p>
    <w:p w14:paraId="68EC0149" w14:textId="72BAB1A8" w:rsidR="009A26C6" w:rsidRPr="009A26C6" w:rsidRDefault="009A26C6" w:rsidP="009A26C6">
      <w:pPr>
        <w:jc w:val="both"/>
        <w:rPr>
          <w:sz w:val="20"/>
        </w:rPr>
      </w:pPr>
      <w:r w:rsidRPr="009A26C6">
        <w:rPr>
          <w:b/>
          <w:bCs/>
          <w:sz w:val="20"/>
        </w:rPr>
        <w:t xml:space="preserve">Suncoast Florida Presbytery </w:t>
      </w:r>
      <w:r w:rsidRPr="009A26C6">
        <w:rPr>
          <w:sz w:val="20"/>
        </w:rPr>
        <w:t>(68)</w:t>
      </w:r>
    </w:p>
    <w:p w14:paraId="40FA4209" w14:textId="77777777" w:rsidR="009A26C6" w:rsidRPr="009A26C6" w:rsidRDefault="009A26C6" w:rsidP="009A26C6">
      <w:pPr>
        <w:tabs>
          <w:tab w:val="left" w:pos="360"/>
        </w:tabs>
        <w:rPr>
          <w:color w:val="1F497D"/>
          <w:sz w:val="20"/>
        </w:rPr>
      </w:pPr>
      <w:r w:rsidRPr="009A26C6">
        <w:rPr>
          <w:sz w:val="20"/>
        </w:rPr>
        <w:tab/>
        <w:t>The Florida counties of Manatee, Sarasota, DeSoto, Charlotte, Glades, Hendry, Lee, and Collier.</w:t>
      </w:r>
    </w:p>
    <w:p w14:paraId="5BC4180D" w14:textId="77777777" w:rsidR="009A26C6" w:rsidRPr="009A26C6" w:rsidRDefault="009A26C6" w:rsidP="009A26C6">
      <w:pPr>
        <w:rPr>
          <w:b/>
          <w:sz w:val="20"/>
        </w:rPr>
      </w:pPr>
    </w:p>
    <w:p w14:paraId="0CDBA130" w14:textId="77777777" w:rsidR="009A26C6" w:rsidRPr="009A26C6" w:rsidRDefault="009A26C6" w:rsidP="009A26C6">
      <w:pPr>
        <w:tabs>
          <w:tab w:val="left" w:pos="360"/>
          <w:tab w:val="left" w:pos="5490"/>
        </w:tabs>
        <w:jc w:val="both"/>
        <w:rPr>
          <w:sz w:val="20"/>
        </w:rPr>
      </w:pPr>
      <w:r w:rsidRPr="009A26C6">
        <w:rPr>
          <w:b/>
          <w:sz w:val="20"/>
        </w:rPr>
        <w:lastRenderedPageBreak/>
        <w:t>Susquehanna Valley Presbytery</w:t>
      </w:r>
      <w:r w:rsidRPr="009A26C6">
        <w:rPr>
          <w:sz w:val="20"/>
        </w:rPr>
        <w:t xml:space="preserve"> (43)</w:t>
      </w:r>
    </w:p>
    <w:p w14:paraId="60C36895" w14:textId="77777777" w:rsidR="009A26C6" w:rsidRPr="009A26C6" w:rsidRDefault="009A26C6" w:rsidP="009A26C6">
      <w:pPr>
        <w:tabs>
          <w:tab w:val="left" w:pos="360"/>
        </w:tabs>
        <w:jc w:val="both"/>
        <w:rPr>
          <w:sz w:val="20"/>
        </w:rPr>
      </w:pPr>
      <w:r w:rsidRPr="009A26C6">
        <w:rPr>
          <w:sz w:val="20"/>
        </w:rPr>
        <w:tab/>
        <w:t xml:space="preserve">The following counties of Pennsylvania: Potter, Tioga, Bradford, Cameron, Clinton, Lycoming, Sullivan, Centre, Union, Snyder, Northumberland, Montour, Columbia, Huntingdon, Mifflin, Juniata, Perry, Dauphin, Schuylkill, Lebanon, Fulton, Franklin, Cumberland, Adams, York, Lancaster, and </w:t>
      </w:r>
      <w:r w:rsidRPr="009A26C6">
        <w:rPr>
          <w:color w:val="000000"/>
          <w:sz w:val="20"/>
        </w:rPr>
        <w:t>all that part of Chester County west of a line going south on Route 41, Route 796, and Route 896, except</w:t>
      </w:r>
      <w:r w:rsidRPr="009A26C6">
        <w:rPr>
          <w:sz w:val="20"/>
        </w:rPr>
        <w:t xml:space="preserve"> the townships of Elk, New London, Franklin, and London Britain. </w:t>
      </w:r>
    </w:p>
    <w:p w14:paraId="438FF42B" w14:textId="77777777" w:rsidR="009A26C6" w:rsidRPr="009A26C6" w:rsidRDefault="009A26C6" w:rsidP="009A26C6">
      <w:pPr>
        <w:tabs>
          <w:tab w:val="left" w:pos="360"/>
        </w:tabs>
        <w:jc w:val="both"/>
        <w:rPr>
          <w:sz w:val="20"/>
        </w:rPr>
      </w:pPr>
    </w:p>
    <w:p w14:paraId="0496FFE0" w14:textId="77777777" w:rsidR="009A26C6" w:rsidRPr="009A26C6" w:rsidRDefault="009A26C6" w:rsidP="009A26C6">
      <w:pPr>
        <w:tabs>
          <w:tab w:val="left" w:pos="360"/>
          <w:tab w:val="left" w:pos="720"/>
          <w:tab w:val="left" w:pos="5490"/>
        </w:tabs>
        <w:jc w:val="both"/>
        <w:rPr>
          <w:sz w:val="20"/>
        </w:rPr>
      </w:pPr>
      <w:r w:rsidRPr="009A26C6">
        <w:rPr>
          <w:b/>
          <w:sz w:val="20"/>
        </w:rPr>
        <w:t>Tennessee Valley Presbytery</w:t>
      </w:r>
      <w:r w:rsidRPr="009A26C6">
        <w:rPr>
          <w:sz w:val="20"/>
        </w:rPr>
        <w:t xml:space="preserve"> (14)</w:t>
      </w:r>
    </w:p>
    <w:p w14:paraId="2FE2D738" w14:textId="77777777" w:rsidR="009A26C6" w:rsidRPr="009A26C6" w:rsidRDefault="009A26C6" w:rsidP="009A26C6">
      <w:pPr>
        <w:tabs>
          <w:tab w:val="left" w:pos="360"/>
          <w:tab w:val="left" w:pos="720"/>
          <w:tab w:val="left" w:pos="5490"/>
        </w:tabs>
        <w:jc w:val="both"/>
        <w:rPr>
          <w:sz w:val="20"/>
        </w:rPr>
      </w:pPr>
      <w:r w:rsidRPr="009A26C6">
        <w:rPr>
          <w:sz w:val="20"/>
        </w:rPr>
        <w:tab/>
        <w:t>All of Tennessee from the western borders of the counties of Pickett, Fentress, Cumberland, Bledsoe, Sequatchie, and Marion to the eastern borders of the counties of Claiborne, Grainger, Hamblen, Jefferson, and Sevier; and five counties in Georgia: Dade, Walker, Whitfield, Catoosa, and Murray.</w:t>
      </w:r>
    </w:p>
    <w:p w14:paraId="2C674494" w14:textId="77777777" w:rsidR="009A26C6" w:rsidRPr="009A26C6" w:rsidRDefault="009A26C6" w:rsidP="009A26C6">
      <w:pPr>
        <w:tabs>
          <w:tab w:val="left" w:pos="180"/>
          <w:tab w:val="left" w:pos="360"/>
          <w:tab w:val="left" w:pos="1080"/>
          <w:tab w:val="right" w:pos="6854"/>
        </w:tabs>
        <w:jc w:val="both"/>
        <w:rPr>
          <w:sz w:val="20"/>
        </w:rPr>
      </w:pPr>
    </w:p>
    <w:p w14:paraId="7F3E85D7" w14:textId="77777777" w:rsidR="009A26C6" w:rsidRPr="009A26C6" w:rsidRDefault="009A26C6" w:rsidP="009A26C6">
      <w:pPr>
        <w:tabs>
          <w:tab w:val="left" w:pos="180"/>
          <w:tab w:val="left" w:pos="360"/>
          <w:tab w:val="left" w:pos="1080"/>
          <w:tab w:val="right" w:pos="6854"/>
        </w:tabs>
        <w:jc w:val="both"/>
        <w:rPr>
          <w:sz w:val="20"/>
        </w:rPr>
      </w:pPr>
      <w:r w:rsidRPr="009A26C6">
        <w:rPr>
          <w:b/>
          <w:sz w:val="20"/>
        </w:rPr>
        <w:t xml:space="preserve">Tidewater Presbytery </w:t>
      </w:r>
      <w:r w:rsidRPr="009A26C6">
        <w:rPr>
          <w:sz w:val="20"/>
        </w:rPr>
        <w:t>(83)</w:t>
      </w:r>
    </w:p>
    <w:p w14:paraId="1CA189C3" w14:textId="77777777" w:rsidR="009A26C6" w:rsidRPr="009A26C6" w:rsidRDefault="009A26C6" w:rsidP="009A26C6">
      <w:pPr>
        <w:tabs>
          <w:tab w:val="left" w:pos="360"/>
          <w:tab w:val="left" w:pos="1080"/>
          <w:tab w:val="right" w:pos="6854"/>
        </w:tabs>
        <w:jc w:val="both"/>
        <w:rPr>
          <w:b/>
          <w:sz w:val="20"/>
        </w:rPr>
      </w:pPr>
      <w:r w:rsidRPr="009A26C6">
        <w:rPr>
          <w:b/>
          <w:sz w:val="20"/>
        </w:rPr>
        <w:tab/>
      </w:r>
      <w:r w:rsidRPr="009A26C6">
        <w:rPr>
          <w:sz w:val="20"/>
        </w:rPr>
        <w:t>T</w:t>
      </w:r>
      <w:r w:rsidRPr="009A26C6">
        <w:rPr>
          <w:bCs/>
          <w:sz w:val="20"/>
        </w:rPr>
        <w:t xml:space="preserve">he southeastern counties and cities of the Commonwealth of Virginia and the northeastern counties of the State of North Carolina, including: (from Virginia) the counties of Surry, Southampton, James City, York, Gloucester, Mathews, Isle of Wight, </w:t>
      </w:r>
      <w:r w:rsidRPr="009A26C6">
        <w:rPr>
          <w:sz w:val="20"/>
        </w:rPr>
        <w:t xml:space="preserve">Accomack, and Northampton; </w:t>
      </w:r>
      <w:r w:rsidRPr="009A26C6">
        <w:rPr>
          <w:bCs/>
          <w:sz w:val="20"/>
        </w:rPr>
        <w:t>and the cities of Williamsburg, Suffolk, Chesapeake, Hampton, Newport News, Norfolk, Poquoson, Portsmouth, Virginia Beach, and Franklin; and (from North Carolina) the counties of Currituck, Camden, Perquimans, Pasquotank, Chowan, Gates, Hertford, Bertie and the area of Dare County east of Croatan Sound and North of Oregon Inlet.</w:t>
      </w:r>
    </w:p>
    <w:p w14:paraId="7C2EACAB" w14:textId="77777777" w:rsidR="009A26C6" w:rsidRPr="009A26C6" w:rsidRDefault="009A26C6" w:rsidP="009A26C6">
      <w:pPr>
        <w:tabs>
          <w:tab w:val="left" w:pos="180"/>
          <w:tab w:val="left" w:pos="360"/>
          <w:tab w:val="left" w:pos="1080"/>
          <w:tab w:val="right" w:pos="6854"/>
        </w:tabs>
        <w:jc w:val="both"/>
        <w:rPr>
          <w:b/>
          <w:sz w:val="20"/>
        </w:rPr>
      </w:pPr>
    </w:p>
    <w:p w14:paraId="25A30A1E" w14:textId="77777777" w:rsidR="009A26C6" w:rsidRPr="009A26C6" w:rsidRDefault="009A26C6" w:rsidP="009A26C6">
      <w:pPr>
        <w:tabs>
          <w:tab w:val="left" w:pos="180"/>
          <w:tab w:val="left" w:pos="360"/>
          <w:tab w:val="left" w:pos="1080"/>
          <w:tab w:val="right" w:pos="6854"/>
        </w:tabs>
        <w:jc w:val="both"/>
        <w:rPr>
          <w:sz w:val="20"/>
        </w:rPr>
      </w:pPr>
      <w:r w:rsidRPr="009A26C6">
        <w:rPr>
          <w:b/>
          <w:sz w:val="20"/>
        </w:rPr>
        <w:t>Warrior Presbytery</w:t>
      </w:r>
      <w:r w:rsidRPr="009A26C6">
        <w:rPr>
          <w:sz w:val="20"/>
        </w:rPr>
        <w:t xml:space="preserve"> (1)</w:t>
      </w:r>
    </w:p>
    <w:p w14:paraId="7AC7ED3F" w14:textId="77777777" w:rsidR="009A26C6" w:rsidRPr="009A26C6" w:rsidRDefault="009A26C6" w:rsidP="009A26C6">
      <w:pPr>
        <w:tabs>
          <w:tab w:val="left" w:pos="360"/>
          <w:tab w:val="left" w:pos="720"/>
          <w:tab w:val="left" w:pos="5490"/>
        </w:tabs>
        <w:jc w:val="both"/>
        <w:rPr>
          <w:sz w:val="20"/>
        </w:rPr>
      </w:pPr>
      <w:r w:rsidRPr="009A26C6">
        <w:rPr>
          <w:sz w:val="20"/>
        </w:rPr>
        <w:tab/>
        <w:t>The following counties of Alabama: Pickens, Tuscaloosa, Greene, Hale, Bibb, Sumter, Perry, Choctaw, Marengo, Dallas, Wilcox, Washington, and Clarke.</w:t>
      </w:r>
    </w:p>
    <w:p w14:paraId="62E58D9C" w14:textId="77777777" w:rsidR="009A26C6" w:rsidRPr="009A26C6" w:rsidRDefault="009A26C6" w:rsidP="009A26C6">
      <w:pPr>
        <w:rPr>
          <w:bCs/>
          <w:spacing w:val="-6"/>
          <w:sz w:val="20"/>
        </w:rPr>
      </w:pPr>
    </w:p>
    <w:p w14:paraId="1B76801A" w14:textId="77777777" w:rsidR="009A26C6" w:rsidRPr="009A26C6" w:rsidRDefault="009A26C6" w:rsidP="009A26C6">
      <w:pPr>
        <w:rPr>
          <w:bCs/>
          <w:spacing w:val="-6"/>
          <w:sz w:val="20"/>
        </w:rPr>
      </w:pPr>
      <w:r w:rsidRPr="009A26C6">
        <w:rPr>
          <w:b/>
          <w:bCs/>
          <w:spacing w:val="-6"/>
          <w:sz w:val="20"/>
        </w:rPr>
        <w:t xml:space="preserve">West Hudson </w:t>
      </w:r>
      <w:r w:rsidRPr="009A26C6">
        <w:rPr>
          <w:bCs/>
          <w:spacing w:val="-6"/>
          <w:sz w:val="20"/>
        </w:rPr>
        <w:t>(90)</w:t>
      </w:r>
    </w:p>
    <w:p w14:paraId="2C1D2489" w14:textId="77777777" w:rsidR="009A26C6" w:rsidRPr="009A26C6" w:rsidRDefault="009A26C6" w:rsidP="009A26C6">
      <w:pPr>
        <w:tabs>
          <w:tab w:val="left" w:pos="360"/>
          <w:tab w:val="left" w:pos="720"/>
          <w:tab w:val="left" w:pos="5490"/>
        </w:tabs>
        <w:jc w:val="both"/>
        <w:outlineLvl w:val="0"/>
        <w:rPr>
          <w:sz w:val="20"/>
        </w:rPr>
      </w:pPr>
      <w:r w:rsidRPr="009A26C6">
        <w:rPr>
          <w:sz w:val="20"/>
        </w:rPr>
        <w:tab/>
        <w:t>All of New Jersey north of and including Middlesex county; and Rockland county in the state of New York.</w:t>
      </w:r>
    </w:p>
    <w:p w14:paraId="750F735C" w14:textId="77777777" w:rsidR="009A26C6" w:rsidRPr="009A26C6" w:rsidRDefault="009A26C6" w:rsidP="009A26C6">
      <w:pPr>
        <w:rPr>
          <w:bCs/>
          <w:spacing w:val="-6"/>
          <w:sz w:val="20"/>
        </w:rPr>
      </w:pPr>
    </w:p>
    <w:p w14:paraId="6CC97739" w14:textId="77777777" w:rsidR="009A26C6" w:rsidRPr="009A26C6" w:rsidRDefault="009A26C6" w:rsidP="009A26C6">
      <w:pPr>
        <w:tabs>
          <w:tab w:val="left" w:pos="360"/>
          <w:tab w:val="left" w:pos="5490"/>
        </w:tabs>
        <w:jc w:val="both"/>
        <w:rPr>
          <w:sz w:val="20"/>
        </w:rPr>
      </w:pPr>
      <w:r w:rsidRPr="009A26C6">
        <w:rPr>
          <w:b/>
          <w:sz w:val="20"/>
        </w:rPr>
        <w:t>Westminster Presbytery</w:t>
      </w:r>
      <w:r w:rsidRPr="009A26C6">
        <w:rPr>
          <w:sz w:val="20"/>
        </w:rPr>
        <w:t xml:space="preserve"> (3)</w:t>
      </w:r>
    </w:p>
    <w:p w14:paraId="07EFA7A4" w14:textId="77777777" w:rsidR="009A26C6" w:rsidRPr="009A26C6" w:rsidRDefault="009A26C6" w:rsidP="009A26C6">
      <w:pPr>
        <w:tabs>
          <w:tab w:val="left" w:pos="360"/>
          <w:tab w:val="left" w:pos="720"/>
          <w:tab w:val="left" w:pos="5490"/>
        </w:tabs>
        <w:jc w:val="both"/>
        <w:outlineLvl w:val="0"/>
        <w:rPr>
          <w:sz w:val="20"/>
        </w:rPr>
      </w:pPr>
      <w:r w:rsidRPr="009A26C6">
        <w:rPr>
          <w:sz w:val="20"/>
        </w:rPr>
        <w:tab/>
        <w:t xml:space="preserve">All of Virginia west of and including counties of Buchanan, Tazewell, Bland, and that portion of </w:t>
      </w:r>
      <w:r w:rsidRPr="009A26C6">
        <w:rPr>
          <w:spacing w:val="-2"/>
          <w:sz w:val="20"/>
        </w:rPr>
        <w:t>Carroll county west of I-77; the following counties of Tennessee: Hancock, Hawkins, Greene, Washington,</w:t>
      </w:r>
      <w:r w:rsidRPr="009A26C6">
        <w:rPr>
          <w:sz w:val="20"/>
        </w:rPr>
        <w:t xml:space="preserve"> Sullivan, Carter, Unicoi, and Johnson.</w:t>
      </w:r>
    </w:p>
    <w:p w14:paraId="0FFF01A4" w14:textId="77777777" w:rsidR="009A26C6" w:rsidRPr="009A26C6" w:rsidRDefault="009A26C6" w:rsidP="009A26C6">
      <w:pPr>
        <w:tabs>
          <w:tab w:val="left" w:pos="360"/>
          <w:tab w:val="left" w:pos="5490"/>
        </w:tabs>
        <w:jc w:val="both"/>
        <w:rPr>
          <w:sz w:val="20"/>
        </w:rPr>
      </w:pPr>
    </w:p>
    <w:p w14:paraId="44EEB9DC" w14:textId="77777777" w:rsidR="009A26C6" w:rsidRPr="009A26C6" w:rsidRDefault="009A26C6" w:rsidP="009A26C6">
      <w:pPr>
        <w:tabs>
          <w:tab w:val="left" w:pos="360"/>
          <w:tab w:val="left" w:pos="720"/>
          <w:tab w:val="left" w:pos="5490"/>
        </w:tabs>
        <w:jc w:val="both"/>
        <w:outlineLvl w:val="0"/>
        <w:rPr>
          <w:sz w:val="20"/>
        </w:rPr>
      </w:pPr>
      <w:r w:rsidRPr="009A26C6">
        <w:rPr>
          <w:b/>
          <w:bCs/>
          <w:sz w:val="20"/>
        </w:rPr>
        <w:t>Wisconsin</w:t>
      </w:r>
      <w:r w:rsidRPr="009A26C6">
        <w:rPr>
          <w:b/>
          <w:sz w:val="20"/>
        </w:rPr>
        <w:t xml:space="preserve"> Presbytery </w:t>
      </w:r>
      <w:r w:rsidRPr="009A26C6">
        <w:rPr>
          <w:sz w:val="20"/>
        </w:rPr>
        <w:t>(71)</w:t>
      </w:r>
    </w:p>
    <w:p w14:paraId="155CF920" w14:textId="77777777" w:rsidR="009A26C6" w:rsidRPr="009A26C6" w:rsidRDefault="009A26C6" w:rsidP="009A26C6">
      <w:pPr>
        <w:tabs>
          <w:tab w:val="left" w:pos="360"/>
          <w:tab w:val="left" w:pos="720"/>
          <w:tab w:val="left" w:pos="5490"/>
        </w:tabs>
        <w:jc w:val="both"/>
        <w:outlineLvl w:val="0"/>
        <w:rPr>
          <w:sz w:val="20"/>
        </w:rPr>
      </w:pPr>
      <w:r w:rsidRPr="009A26C6">
        <w:rPr>
          <w:sz w:val="20"/>
        </w:rPr>
        <w:tab/>
        <w:t>All counties within the state limits of Wisconsin.</w:t>
      </w:r>
    </w:p>
    <w:p w14:paraId="33F9CCEA" w14:textId="18BC0706" w:rsidR="00A15B4E" w:rsidRPr="009F0E37" w:rsidRDefault="00A15B4E" w:rsidP="007831DC">
      <w:pPr>
        <w:tabs>
          <w:tab w:val="left" w:pos="5490"/>
        </w:tabs>
        <w:rPr>
          <w:sz w:val="20"/>
        </w:rPr>
      </w:pPr>
    </w:p>
    <w:sectPr w:rsidR="00A15B4E" w:rsidRPr="009F0E37" w:rsidSect="0014089A">
      <w:headerReference w:type="even" r:id="rId10"/>
      <w:headerReference w:type="default" r:id="rId11"/>
      <w:footerReference w:type="default" r:id="rId12"/>
      <w:type w:val="oddPage"/>
      <w:pgSz w:w="12240" w:h="15840" w:code="1"/>
      <w:pgMar w:top="1440" w:right="720" w:bottom="1080" w:left="720" w:header="720" w:footer="345" w:gutter="360"/>
      <w:pgNumType w:start="1" w:chapStyle="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85C41" w14:textId="77777777" w:rsidR="00FC3779" w:rsidRDefault="00FC3779">
      <w:r>
        <w:separator/>
      </w:r>
    </w:p>
  </w:endnote>
  <w:endnote w:type="continuationSeparator" w:id="0">
    <w:p w14:paraId="1CE2D2A2" w14:textId="77777777" w:rsidR="00FC3779" w:rsidRDefault="00FC3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ヒラギノ角ゴ Pro W3">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HY강M">
    <w:altName w:val="Arial Unicode MS"/>
    <w:charset w:val="81"/>
    <w:family w:val="roman"/>
    <w:pitch w:val="variable"/>
    <w:sig w:usb0="00000000" w:usb1="19D77CF9"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5E226" w14:textId="41906184" w:rsidR="0014089A" w:rsidRDefault="0014089A" w:rsidP="0014089A">
    <w:pPr>
      <w:pStyle w:val="Footer"/>
      <w:tabs>
        <w:tab w:val="clear" w:pos="8640"/>
        <w:tab w:val="right" w:pos="10350"/>
      </w:tabs>
    </w:pPr>
    <w:r>
      <w:tab/>
    </w:r>
    <w:r>
      <w:tab/>
      <w:t>11/21</w:t>
    </w:r>
  </w:p>
  <w:p w14:paraId="29A68738" w14:textId="77777777" w:rsidR="0014089A" w:rsidRDefault="001408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6EF2C" w14:textId="77777777" w:rsidR="00FC3779" w:rsidRDefault="00FC3779">
      <w:r>
        <w:separator/>
      </w:r>
    </w:p>
  </w:footnote>
  <w:footnote w:type="continuationSeparator" w:id="0">
    <w:p w14:paraId="34136CCE" w14:textId="77777777" w:rsidR="00FC3779" w:rsidRDefault="00FC3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282C8" w14:textId="77777777" w:rsidR="005736CA" w:rsidRPr="005A3EC7" w:rsidRDefault="004B2FB4">
    <w:pPr>
      <w:pStyle w:val="Header"/>
      <w:rPr>
        <w:rFonts w:ascii="Times New Roman" w:hAnsi="Times New Roman"/>
        <w:b/>
        <w:sz w:val="16"/>
        <w:szCs w:val="16"/>
      </w:rPr>
    </w:pPr>
    <w:r w:rsidRPr="004B2FB4">
      <w:rPr>
        <w:rFonts w:ascii="Times New Roman" w:hAnsi="Times New Roman"/>
        <w:b/>
        <w:sz w:val="16"/>
        <w:szCs w:val="16"/>
      </w:rPr>
      <w:fldChar w:fldCharType="begin"/>
    </w:r>
    <w:r w:rsidRPr="004B2FB4">
      <w:rPr>
        <w:rFonts w:ascii="Times New Roman" w:hAnsi="Times New Roman"/>
        <w:b/>
        <w:sz w:val="16"/>
        <w:szCs w:val="16"/>
      </w:rPr>
      <w:instrText xml:space="preserve"> PAGE   \* MERGEFORMAT </w:instrText>
    </w:r>
    <w:r w:rsidRPr="004B2FB4">
      <w:rPr>
        <w:rFonts w:ascii="Times New Roman" w:hAnsi="Times New Roman"/>
        <w:b/>
        <w:sz w:val="16"/>
        <w:szCs w:val="16"/>
      </w:rPr>
      <w:fldChar w:fldCharType="separate"/>
    </w:r>
    <w:r w:rsidR="00672E69">
      <w:rPr>
        <w:rFonts w:ascii="Times New Roman" w:hAnsi="Times New Roman"/>
        <w:b/>
        <w:noProof/>
        <w:sz w:val="16"/>
        <w:szCs w:val="16"/>
      </w:rPr>
      <w:t>100</w:t>
    </w:r>
    <w:r w:rsidRPr="004B2FB4">
      <w:rPr>
        <w:rFonts w:ascii="Times New Roman" w:hAnsi="Times New Roman"/>
        <w:b/>
        <w:noProof/>
        <w:sz w:val="16"/>
        <w:szCs w:val="16"/>
      </w:rPr>
      <w:fldChar w:fldCharType="end"/>
    </w:r>
    <w:r w:rsidR="005736CA" w:rsidRPr="004B2FB4">
      <w:rPr>
        <w:rFonts w:ascii="Times New Roman" w:hAnsi="Times New Roman"/>
        <w:sz w:val="16"/>
        <w:szCs w:val="16"/>
      </w:rPr>
      <w:ptab w:relativeTo="margin" w:alignment="center" w:leader="none"/>
    </w:r>
    <w:r w:rsidR="005736CA" w:rsidRPr="005A3EC7">
      <w:rPr>
        <w:rFonts w:ascii="Times New Roman" w:hAnsi="Times New Roman"/>
        <w:b/>
        <w:sz w:val="16"/>
        <w:szCs w:val="16"/>
      </w:rPr>
      <w:t>YEARBOOK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B36E6" w14:textId="77777777" w:rsidR="005736CA" w:rsidRPr="00672E69" w:rsidRDefault="00672E69" w:rsidP="00672E69">
    <w:pPr>
      <w:pStyle w:val="Header"/>
    </w:pPr>
    <w:r>
      <w:tab/>
    </w:r>
    <w:r>
      <w:tab/>
      <w:t>009-</w:t>
    </w:r>
    <w:r>
      <w:fldChar w:fldCharType="begin"/>
    </w:r>
    <w:r>
      <w:instrText xml:space="preserve"> PAGE   \* MERGEFORMAT </w:instrText>
    </w:r>
    <w:r>
      <w:fldChar w:fldCharType="separate"/>
    </w:r>
    <w:r>
      <w:rPr>
        <w:noProof/>
      </w:rPr>
      <w:t>7</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339925E7"/>
    <w:multiLevelType w:val="singleLevel"/>
    <w:tmpl w:val="053625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F8A0125"/>
    <w:multiLevelType w:val="hybridMultilevel"/>
    <w:tmpl w:val="2158B77A"/>
    <w:lvl w:ilvl="0" w:tplc="2D961C36">
      <w:start w:val="10"/>
      <w:numFmt w:val="decimal"/>
      <w:lvlText w:val="%1."/>
      <w:lvlJc w:val="left"/>
      <w:pPr>
        <w:tabs>
          <w:tab w:val="num" w:pos="360"/>
        </w:tabs>
        <w:ind w:left="360" w:hanging="360"/>
      </w:pPr>
      <w:rPr>
        <w:rFonts w:ascii="Times New Roman" w:hAnsi="Times New Roman" w:hint="default"/>
        <w:b w:val="0"/>
        <w:i w:val="0"/>
      </w:rPr>
    </w:lvl>
    <w:lvl w:ilvl="1" w:tplc="389C179E">
      <w:start w:val="1"/>
      <w:numFmt w:val="decimal"/>
      <w:lvlText w:val="%2."/>
      <w:lvlJc w:val="left"/>
      <w:pPr>
        <w:tabs>
          <w:tab w:val="num" w:pos="1440"/>
        </w:tabs>
        <w:ind w:left="1440" w:hanging="360"/>
      </w:pPr>
      <w:rPr>
        <w:rFonts w:ascii="Times New Roman" w:hAnsi="Times New Roman"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C176203"/>
    <w:multiLevelType w:val="hybridMultilevel"/>
    <w:tmpl w:val="9372E492"/>
    <w:lvl w:ilvl="0" w:tplc="04090011">
      <w:start w:val="1"/>
      <w:numFmt w:val="decimal"/>
      <w:lvlText w:val="%1)"/>
      <w:lvlJc w:val="left"/>
      <w:pPr>
        <w:tabs>
          <w:tab w:val="num" w:pos="1470"/>
        </w:tabs>
        <w:ind w:left="1470" w:hanging="360"/>
      </w:pPr>
    </w:lvl>
    <w:lvl w:ilvl="1" w:tplc="04090019" w:tentative="1">
      <w:start w:val="1"/>
      <w:numFmt w:val="lowerLetter"/>
      <w:lvlText w:val="%2."/>
      <w:lvlJc w:val="left"/>
      <w:pPr>
        <w:tabs>
          <w:tab w:val="num" w:pos="2190"/>
        </w:tabs>
        <w:ind w:left="2190" w:hanging="360"/>
      </w:pPr>
    </w:lvl>
    <w:lvl w:ilvl="2" w:tplc="0409001B" w:tentative="1">
      <w:start w:val="1"/>
      <w:numFmt w:val="lowerRoman"/>
      <w:lvlText w:val="%3."/>
      <w:lvlJc w:val="right"/>
      <w:pPr>
        <w:tabs>
          <w:tab w:val="num" w:pos="2910"/>
        </w:tabs>
        <w:ind w:left="2910" w:hanging="180"/>
      </w:pPr>
    </w:lvl>
    <w:lvl w:ilvl="3" w:tplc="0409000F" w:tentative="1">
      <w:start w:val="1"/>
      <w:numFmt w:val="decimal"/>
      <w:lvlText w:val="%4."/>
      <w:lvlJc w:val="left"/>
      <w:pPr>
        <w:tabs>
          <w:tab w:val="num" w:pos="3630"/>
        </w:tabs>
        <w:ind w:left="3630" w:hanging="360"/>
      </w:pPr>
    </w:lvl>
    <w:lvl w:ilvl="4" w:tplc="04090019" w:tentative="1">
      <w:start w:val="1"/>
      <w:numFmt w:val="lowerLetter"/>
      <w:lvlText w:val="%5."/>
      <w:lvlJc w:val="left"/>
      <w:pPr>
        <w:tabs>
          <w:tab w:val="num" w:pos="4350"/>
        </w:tabs>
        <w:ind w:left="4350" w:hanging="360"/>
      </w:pPr>
    </w:lvl>
    <w:lvl w:ilvl="5" w:tplc="0409001B" w:tentative="1">
      <w:start w:val="1"/>
      <w:numFmt w:val="lowerRoman"/>
      <w:lvlText w:val="%6."/>
      <w:lvlJc w:val="right"/>
      <w:pPr>
        <w:tabs>
          <w:tab w:val="num" w:pos="5070"/>
        </w:tabs>
        <w:ind w:left="5070" w:hanging="180"/>
      </w:pPr>
    </w:lvl>
    <w:lvl w:ilvl="6" w:tplc="0409000F" w:tentative="1">
      <w:start w:val="1"/>
      <w:numFmt w:val="decimal"/>
      <w:lvlText w:val="%7."/>
      <w:lvlJc w:val="left"/>
      <w:pPr>
        <w:tabs>
          <w:tab w:val="num" w:pos="5790"/>
        </w:tabs>
        <w:ind w:left="5790" w:hanging="360"/>
      </w:pPr>
    </w:lvl>
    <w:lvl w:ilvl="7" w:tplc="04090019" w:tentative="1">
      <w:start w:val="1"/>
      <w:numFmt w:val="lowerLetter"/>
      <w:lvlText w:val="%8."/>
      <w:lvlJc w:val="left"/>
      <w:pPr>
        <w:tabs>
          <w:tab w:val="num" w:pos="6510"/>
        </w:tabs>
        <w:ind w:left="6510" w:hanging="360"/>
      </w:pPr>
    </w:lvl>
    <w:lvl w:ilvl="8" w:tplc="0409001B" w:tentative="1">
      <w:start w:val="1"/>
      <w:numFmt w:val="lowerRoman"/>
      <w:lvlText w:val="%9."/>
      <w:lvlJc w:val="right"/>
      <w:pPr>
        <w:tabs>
          <w:tab w:val="num" w:pos="7230"/>
        </w:tabs>
        <w:ind w:left="723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1A8"/>
    <w:rsid w:val="000030E9"/>
    <w:rsid w:val="00005C7D"/>
    <w:rsid w:val="000258AC"/>
    <w:rsid w:val="0002592A"/>
    <w:rsid w:val="000324DB"/>
    <w:rsid w:val="00040F56"/>
    <w:rsid w:val="00043812"/>
    <w:rsid w:val="000472E9"/>
    <w:rsid w:val="000505C7"/>
    <w:rsid w:val="00055637"/>
    <w:rsid w:val="00060EF1"/>
    <w:rsid w:val="000615B5"/>
    <w:rsid w:val="000924C5"/>
    <w:rsid w:val="000A0175"/>
    <w:rsid w:val="000D242A"/>
    <w:rsid w:val="000D5ABB"/>
    <w:rsid w:val="000E42D8"/>
    <w:rsid w:val="000E6314"/>
    <w:rsid w:val="000E6F11"/>
    <w:rsid w:val="00104744"/>
    <w:rsid w:val="001261B5"/>
    <w:rsid w:val="001302BE"/>
    <w:rsid w:val="0014089A"/>
    <w:rsid w:val="00144176"/>
    <w:rsid w:val="001511E7"/>
    <w:rsid w:val="00153126"/>
    <w:rsid w:val="00155F0B"/>
    <w:rsid w:val="00165C28"/>
    <w:rsid w:val="00166B4E"/>
    <w:rsid w:val="00182E2F"/>
    <w:rsid w:val="00186D8D"/>
    <w:rsid w:val="001A309B"/>
    <w:rsid w:val="001A6D67"/>
    <w:rsid w:val="001B13A3"/>
    <w:rsid w:val="001B327D"/>
    <w:rsid w:val="001C5E74"/>
    <w:rsid w:val="001C7D32"/>
    <w:rsid w:val="001E0600"/>
    <w:rsid w:val="001E691A"/>
    <w:rsid w:val="001F2640"/>
    <w:rsid w:val="002067E7"/>
    <w:rsid w:val="002232B5"/>
    <w:rsid w:val="002414A6"/>
    <w:rsid w:val="00242C22"/>
    <w:rsid w:val="00242DBE"/>
    <w:rsid w:val="00276EAF"/>
    <w:rsid w:val="00283943"/>
    <w:rsid w:val="0029710F"/>
    <w:rsid w:val="002A16C0"/>
    <w:rsid w:val="002A2965"/>
    <w:rsid w:val="002A3D33"/>
    <w:rsid w:val="002C359A"/>
    <w:rsid w:val="002C7883"/>
    <w:rsid w:val="002D20BF"/>
    <w:rsid w:val="002D2C49"/>
    <w:rsid w:val="002E3CA7"/>
    <w:rsid w:val="00316311"/>
    <w:rsid w:val="00321050"/>
    <w:rsid w:val="0034177E"/>
    <w:rsid w:val="00354C23"/>
    <w:rsid w:val="00357E69"/>
    <w:rsid w:val="00364396"/>
    <w:rsid w:val="00370EBE"/>
    <w:rsid w:val="00372272"/>
    <w:rsid w:val="0037593F"/>
    <w:rsid w:val="00395060"/>
    <w:rsid w:val="003A2C68"/>
    <w:rsid w:val="003C301F"/>
    <w:rsid w:val="003C5581"/>
    <w:rsid w:val="003D36B3"/>
    <w:rsid w:val="003E08A5"/>
    <w:rsid w:val="003F4992"/>
    <w:rsid w:val="003F6026"/>
    <w:rsid w:val="003F6A0B"/>
    <w:rsid w:val="003F7593"/>
    <w:rsid w:val="0040313D"/>
    <w:rsid w:val="00403617"/>
    <w:rsid w:val="004115B1"/>
    <w:rsid w:val="00412498"/>
    <w:rsid w:val="004249A8"/>
    <w:rsid w:val="00426393"/>
    <w:rsid w:val="00430D56"/>
    <w:rsid w:val="00437997"/>
    <w:rsid w:val="004517A4"/>
    <w:rsid w:val="00454709"/>
    <w:rsid w:val="0045733C"/>
    <w:rsid w:val="00462D76"/>
    <w:rsid w:val="00470671"/>
    <w:rsid w:val="00470B6D"/>
    <w:rsid w:val="00472F65"/>
    <w:rsid w:val="0047675B"/>
    <w:rsid w:val="00496DB9"/>
    <w:rsid w:val="004A320E"/>
    <w:rsid w:val="004B2FB4"/>
    <w:rsid w:val="004C3638"/>
    <w:rsid w:val="004D74EC"/>
    <w:rsid w:val="004E0F70"/>
    <w:rsid w:val="004F3D30"/>
    <w:rsid w:val="004F41D6"/>
    <w:rsid w:val="004F6BF6"/>
    <w:rsid w:val="00502354"/>
    <w:rsid w:val="005046E0"/>
    <w:rsid w:val="005170AB"/>
    <w:rsid w:val="005221D7"/>
    <w:rsid w:val="005251C4"/>
    <w:rsid w:val="00527403"/>
    <w:rsid w:val="005337A3"/>
    <w:rsid w:val="005470B0"/>
    <w:rsid w:val="00557100"/>
    <w:rsid w:val="005736CA"/>
    <w:rsid w:val="005901EF"/>
    <w:rsid w:val="00593D5A"/>
    <w:rsid w:val="005A3A44"/>
    <w:rsid w:val="005A3EC7"/>
    <w:rsid w:val="005A5C62"/>
    <w:rsid w:val="005B4EE4"/>
    <w:rsid w:val="005C7D83"/>
    <w:rsid w:val="005E6102"/>
    <w:rsid w:val="006043A4"/>
    <w:rsid w:val="006077FC"/>
    <w:rsid w:val="00645BA4"/>
    <w:rsid w:val="006471BE"/>
    <w:rsid w:val="00647FB7"/>
    <w:rsid w:val="00656F37"/>
    <w:rsid w:val="006670B6"/>
    <w:rsid w:val="00672E69"/>
    <w:rsid w:val="00673625"/>
    <w:rsid w:val="006747A0"/>
    <w:rsid w:val="0068777B"/>
    <w:rsid w:val="00691BB9"/>
    <w:rsid w:val="006940EC"/>
    <w:rsid w:val="006A20AC"/>
    <w:rsid w:val="006B524C"/>
    <w:rsid w:val="006B61BE"/>
    <w:rsid w:val="006C0069"/>
    <w:rsid w:val="006C39BC"/>
    <w:rsid w:val="006C427D"/>
    <w:rsid w:val="006D1D7C"/>
    <w:rsid w:val="006F2361"/>
    <w:rsid w:val="006F6776"/>
    <w:rsid w:val="00700498"/>
    <w:rsid w:val="007027F5"/>
    <w:rsid w:val="00707396"/>
    <w:rsid w:val="007073F7"/>
    <w:rsid w:val="00715D20"/>
    <w:rsid w:val="00716CF0"/>
    <w:rsid w:val="007338C1"/>
    <w:rsid w:val="00751653"/>
    <w:rsid w:val="00755221"/>
    <w:rsid w:val="0076520F"/>
    <w:rsid w:val="00771F9F"/>
    <w:rsid w:val="007731CC"/>
    <w:rsid w:val="007800DF"/>
    <w:rsid w:val="007831DC"/>
    <w:rsid w:val="007926C4"/>
    <w:rsid w:val="007932D9"/>
    <w:rsid w:val="007A3F3C"/>
    <w:rsid w:val="007A5605"/>
    <w:rsid w:val="007B0180"/>
    <w:rsid w:val="007C3C7B"/>
    <w:rsid w:val="007D0063"/>
    <w:rsid w:val="00803884"/>
    <w:rsid w:val="00807C53"/>
    <w:rsid w:val="00820049"/>
    <w:rsid w:val="008313AB"/>
    <w:rsid w:val="00832FD5"/>
    <w:rsid w:val="00843E4D"/>
    <w:rsid w:val="00844845"/>
    <w:rsid w:val="008538AF"/>
    <w:rsid w:val="008633F1"/>
    <w:rsid w:val="00863C79"/>
    <w:rsid w:val="00866C25"/>
    <w:rsid w:val="00891778"/>
    <w:rsid w:val="00897234"/>
    <w:rsid w:val="008977B4"/>
    <w:rsid w:val="008A1768"/>
    <w:rsid w:val="008A414A"/>
    <w:rsid w:val="008B0D20"/>
    <w:rsid w:val="008B18FC"/>
    <w:rsid w:val="008B610B"/>
    <w:rsid w:val="008C013F"/>
    <w:rsid w:val="008D4B80"/>
    <w:rsid w:val="008E7CE0"/>
    <w:rsid w:val="008F21D1"/>
    <w:rsid w:val="00906081"/>
    <w:rsid w:val="00911F10"/>
    <w:rsid w:val="0091460F"/>
    <w:rsid w:val="00920E03"/>
    <w:rsid w:val="00926C23"/>
    <w:rsid w:val="00927040"/>
    <w:rsid w:val="0094477C"/>
    <w:rsid w:val="00946277"/>
    <w:rsid w:val="00966356"/>
    <w:rsid w:val="009663BF"/>
    <w:rsid w:val="00974B2F"/>
    <w:rsid w:val="00987FD2"/>
    <w:rsid w:val="009927C3"/>
    <w:rsid w:val="009A26C6"/>
    <w:rsid w:val="009A40DF"/>
    <w:rsid w:val="009B21A5"/>
    <w:rsid w:val="009B562A"/>
    <w:rsid w:val="009B678B"/>
    <w:rsid w:val="009D6518"/>
    <w:rsid w:val="009E2074"/>
    <w:rsid w:val="009E3CC4"/>
    <w:rsid w:val="009F0AB0"/>
    <w:rsid w:val="009F0E37"/>
    <w:rsid w:val="009F3FC1"/>
    <w:rsid w:val="009F4F91"/>
    <w:rsid w:val="00A1329B"/>
    <w:rsid w:val="00A15B4E"/>
    <w:rsid w:val="00A227CB"/>
    <w:rsid w:val="00A23A07"/>
    <w:rsid w:val="00A246B9"/>
    <w:rsid w:val="00A44E9C"/>
    <w:rsid w:val="00A63935"/>
    <w:rsid w:val="00A74E96"/>
    <w:rsid w:val="00A95AC3"/>
    <w:rsid w:val="00AA3AAE"/>
    <w:rsid w:val="00AC1C09"/>
    <w:rsid w:val="00AC3B75"/>
    <w:rsid w:val="00AC3C7E"/>
    <w:rsid w:val="00AD07F8"/>
    <w:rsid w:val="00AD517D"/>
    <w:rsid w:val="00AE433E"/>
    <w:rsid w:val="00AF665C"/>
    <w:rsid w:val="00B54F37"/>
    <w:rsid w:val="00B71F06"/>
    <w:rsid w:val="00B775D4"/>
    <w:rsid w:val="00B84AA3"/>
    <w:rsid w:val="00B96481"/>
    <w:rsid w:val="00BB42F1"/>
    <w:rsid w:val="00BC3A50"/>
    <w:rsid w:val="00BD1C66"/>
    <w:rsid w:val="00BE042F"/>
    <w:rsid w:val="00BE7329"/>
    <w:rsid w:val="00BF0886"/>
    <w:rsid w:val="00C056FD"/>
    <w:rsid w:val="00C11CBF"/>
    <w:rsid w:val="00C207B7"/>
    <w:rsid w:val="00C218D5"/>
    <w:rsid w:val="00C26515"/>
    <w:rsid w:val="00C32730"/>
    <w:rsid w:val="00C4083F"/>
    <w:rsid w:val="00C42F19"/>
    <w:rsid w:val="00C43E0B"/>
    <w:rsid w:val="00C75D66"/>
    <w:rsid w:val="00C76C46"/>
    <w:rsid w:val="00C778C7"/>
    <w:rsid w:val="00C8022A"/>
    <w:rsid w:val="00C82CF5"/>
    <w:rsid w:val="00C8318D"/>
    <w:rsid w:val="00C878B7"/>
    <w:rsid w:val="00C910A9"/>
    <w:rsid w:val="00CA163C"/>
    <w:rsid w:val="00CA4B04"/>
    <w:rsid w:val="00CC304F"/>
    <w:rsid w:val="00CD06E6"/>
    <w:rsid w:val="00CE3C00"/>
    <w:rsid w:val="00CE4D93"/>
    <w:rsid w:val="00CE4DF8"/>
    <w:rsid w:val="00CE51F6"/>
    <w:rsid w:val="00D0021E"/>
    <w:rsid w:val="00D24363"/>
    <w:rsid w:val="00D32C1D"/>
    <w:rsid w:val="00D33FC5"/>
    <w:rsid w:val="00D43CA2"/>
    <w:rsid w:val="00D451D6"/>
    <w:rsid w:val="00D477A0"/>
    <w:rsid w:val="00D50279"/>
    <w:rsid w:val="00D553F3"/>
    <w:rsid w:val="00D64AE7"/>
    <w:rsid w:val="00D67DEC"/>
    <w:rsid w:val="00D71FC0"/>
    <w:rsid w:val="00D8048D"/>
    <w:rsid w:val="00D83157"/>
    <w:rsid w:val="00D83E36"/>
    <w:rsid w:val="00D926E3"/>
    <w:rsid w:val="00D95953"/>
    <w:rsid w:val="00DA55E3"/>
    <w:rsid w:val="00DB0795"/>
    <w:rsid w:val="00DB56A3"/>
    <w:rsid w:val="00DC3679"/>
    <w:rsid w:val="00DD16CE"/>
    <w:rsid w:val="00DD36C6"/>
    <w:rsid w:val="00DD6C0A"/>
    <w:rsid w:val="00DD7BC7"/>
    <w:rsid w:val="00DE067A"/>
    <w:rsid w:val="00DE2D23"/>
    <w:rsid w:val="00DE52A9"/>
    <w:rsid w:val="00DE6906"/>
    <w:rsid w:val="00DE7A86"/>
    <w:rsid w:val="00DF016B"/>
    <w:rsid w:val="00DF6435"/>
    <w:rsid w:val="00DF7F5B"/>
    <w:rsid w:val="00E02B61"/>
    <w:rsid w:val="00E17C9F"/>
    <w:rsid w:val="00E20970"/>
    <w:rsid w:val="00E2183E"/>
    <w:rsid w:val="00E301A8"/>
    <w:rsid w:val="00E81966"/>
    <w:rsid w:val="00E835C3"/>
    <w:rsid w:val="00E937B0"/>
    <w:rsid w:val="00EA2024"/>
    <w:rsid w:val="00EB0351"/>
    <w:rsid w:val="00EC291E"/>
    <w:rsid w:val="00EC32D0"/>
    <w:rsid w:val="00EC6FA5"/>
    <w:rsid w:val="00ED34C0"/>
    <w:rsid w:val="00EE22D1"/>
    <w:rsid w:val="00EE4451"/>
    <w:rsid w:val="00EE6C77"/>
    <w:rsid w:val="00EE72D0"/>
    <w:rsid w:val="00EF5288"/>
    <w:rsid w:val="00EF5E2C"/>
    <w:rsid w:val="00F04F8A"/>
    <w:rsid w:val="00F05174"/>
    <w:rsid w:val="00F07E9E"/>
    <w:rsid w:val="00F10E90"/>
    <w:rsid w:val="00F13FDA"/>
    <w:rsid w:val="00F14DC0"/>
    <w:rsid w:val="00F2459D"/>
    <w:rsid w:val="00F369F7"/>
    <w:rsid w:val="00F53D51"/>
    <w:rsid w:val="00F651CA"/>
    <w:rsid w:val="00F93F07"/>
    <w:rsid w:val="00F94617"/>
    <w:rsid w:val="00F95039"/>
    <w:rsid w:val="00F95B40"/>
    <w:rsid w:val="00F95FA3"/>
    <w:rsid w:val="00FA26D9"/>
    <w:rsid w:val="00FC100F"/>
    <w:rsid w:val="00FC1B61"/>
    <w:rsid w:val="00FC202B"/>
    <w:rsid w:val="00FC3779"/>
    <w:rsid w:val="00FC47D9"/>
    <w:rsid w:val="00FC4BFB"/>
    <w:rsid w:val="00FD1FA0"/>
    <w:rsid w:val="00FD6DE6"/>
    <w:rsid w:val="00FE47E5"/>
    <w:rsid w:val="00FE707F"/>
    <w:rsid w:val="00FF04DE"/>
    <w:rsid w:val="00FF2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EF4138"/>
  <w15:docId w15:val="{DA1F9544-8DCD-448F-B61A-0D17A7398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numPr>
        <w:numId w:val="1"/>
      </w:numPr>
      <w:spacing w:before="240" w:after="60"/>
      <w:ind w:left="72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Normal"/>
    <w:next w:val="Normal"/>
    <w:qFormat/>
    <w:pPr>
      <w:keepNext/>
      <w:numPr>
        <w:ilvl w:val="2"/>
        <w:numId w:val="1"/>
      </w:numPr>
      <w:spacing w:before="240" w:after="60"/>
      <w:outlineLvl w:val="2"/>
    </w:pPr>
    <w:rPr>
      <w:b/>
    </w:rPr>
  </w:style>
  <w:style w:type="paragraph" w:styleId="Heading4">
    <w:name w:val="heading 4"/>
    <w:basedOn w:val="Normal"/>
    <w:next w:val="Normal"/>
    <w:qFormat/>
    <w:pPr>
      <w:keepNext/>
      <w:numPr>
        <w:ilvl w:val="3"/>
        <w:numId w:val="1"/>
      </w:numPr>
      <w:spacing w:before="240" w:after="60"/>
      <w:outlineLvl w:val="3"/>
    </w:pPr>
    <w:rPr>
      <w:b/>
      <w:i/>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Pr>
      <w:rFonts w:ascii="Times" w:hAnsi="Times"/>
      <w:sz w:val="20"/>
    </w:rPr>
  </w:style>
  <w:style w:type="paragraph" w:customStyle="1" w:styleId="12ptcenteredheading">
    <w:name w:val="12 pt centered heading"/>
    <w:pPr>
      <w:spacing w:line="260" w:lineRule="exact"/>
      <w:jc w:val="center"/>
    </w:pPr>
    <w:rPr>
      <w:rFonts w:ascii="Times" w:hAnsi="Times"/>
      <w:b/>
      <w:sz w:val="24"/>
    </w:rPr>
  </w:style>
  <w:style w:type="paragraph" w:customStyle="1" w:styleId="centeredheading">
    <w:name w:val="centered heading"/>
    <w:pPr>
      <w:jc w:val="center"/>
    </w:pPr>
    <w:rPr>
      <w:rFonts w:ascii="Times" w:hAnsi="Times"/>
    </w:rPr>
  </w:style>
  <w:style w:type="paragraph" w:styleId="TOC2">
    <w:name w:val="toc 2"/>
    <w:basedOn w:val="Normal"/>
    <w:next w:val="Normal"/>
    <w:semiHidden/>
    <w:pPr>
      <w:tabs>
        <w:tab w:val="left" w:pos="1440"/>
      </w:tabs>
      <w:spacing w:line="220" w:lineRule="exact"/>
      <w:ind w:left="960"/>
      <w:jc w:val="both"/>
    </w:pPr>
    <w:rPr>
      <w:rFonts w:ascii="Times" w:hAnsi="Times"/>
    </w:rPr>
  </w:style>
  <w:style w:type="paragraph" w:customStyle="1" w:styleId="numberindent1">
    <w:name w:val="number indent 1"/>
    <w:pPr>
      <w:tabs>
        <w:tab w:val="left" w:pos="480"/>
        <w:tab w:val="right" w:pos="9360"/>
      </w:tabs>
      <w:spacing w:line="220" w:lineRule="exact"/>
      <w:ind w:left="480" w:hanging="480"/>
      <w:jc w:val="both"/>
    </w:pPr>
    <w:rPr>
      <w:rFonts w:ascii="Times" w:hAnsi="Times"/>
    </w:rPr>
  </w:style>
  <w:style w:type="paragraph" w:customStyle="1" w:styleId="indentedhalfway">
    <w:name w:val="indented halfway"/>
    <w:pPr>
      <w:ind w:left="3000"/>
      <w:jc w:val="both"/>
    </w:pPr>
    <w:rPr>
      <w:rFonts w:ascii="Times" w:hAnsi="Times"/>
    </w:rPr>
  </w:style>
  <w:style w:type="paragraph" w:styleId="Header">
    <w:name w:val="header"/>
    <w:basedOn w:val="Normal"/>
    <w:link w:val="HeaderChar"/>
    <w:uiPriority w:val="99"/>
    <w:pPr>
      <w:tabs>
        <w:tab w:val="center" w:pos="4320"/>
        <w:tab w:val="right" w:pos="8640"/>
      </w:tabs>
      <w:spacing w:line="220" w:lineRule="exact"/>
      <w:jc w:val="both"/>
    </w:pPr>
    <w:rPr>
      <w:rFonts w:ascii="Times" w:hAnsi="Times"/>
    </w:rPr>
  </w:style>
  <w:style w:type="paragraph" w:styleId="Footer">
    <w:name w:val="footer"/>
    <w:basedOn w:val="Normal"/>
    <w:link w:val="FooterChar"/>
    <w:uiPriority w:val="99"/>
    <w:pPr>
      <w:tabs>
        <w:tab w:val="center" w:pos="4320"/>
        <w:tab w:val="right" w:pos="8640"/>
      </w:tabs>
    </w:pPr>
  </w:style>
  <w:style w:type="character" w:styleId="LineNumber">
    <w:name w:val="lin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character" w:customStyle="1" w:styleId="InitialStyle">
    <w:name w:val="InitialStyle"/>
    <w:rPr>
      <w:rFonts w:ascii="Courier New" w:hAnsi="Courier New"/>
      <w:color w:val="auto"/>
      <w:spacing w:val="0"/>
      <w:sz w:val="24"/>
    </w:rPr>
  </w:style>
  <w:style w:type="paragraph" w:customStyle="1" w:styleId="DefaultText">
    <w:name w:val="Default Text"/>
    <w:basedOn w:val="Normal"/>
  </w:style>
  <w:style w:type="paragraph" w:styleId="BodyText">
    <w:name w:val="Body Text"/>
    <w:basedOn w:val="Normal"/>
    <w:pPr>
      <w:tabs>
        <w:tab w:val="left" w:pos="720"/>
        <w:tab w:val="left" w:pos="5490"/>
      </w:tabs>
      <w:jc w:val="both"/>
    </w:p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spacing w:line="400" w:lineRule="exact"/>
      <w:jc w:val="center"/>
      <w:outlineLvl w:val="0"/>
    </w:pPr>
    <w:rPr>
      <w:b/>
      <w:caps/>
      <w:sz w:val="28"/>
    </w:rPr>
  </w:style>
  <w:style w:type="character" w:styleId="Emphasis">
    <w:name w:val="Emphasis"/>
    <w:qFormat/>
    <w:rPr>
      <w:i/>
      <w:iCs/>
    </w:rPr>
  </w:style>
  <w:style w:type="paragraph" w:styleId="BodyText2">
    <w:name w:val="Body Text 2"/>
    <w:basedOn w:val="Normal"/>
    <w:pPr>
      <w:tabs>
        <w:tab w:val="left" w:pos="360"/>
        <w:tab w:val="left" w:pos="720"/>
        <w:tab w:val="left" w:pos="5490"/>
      </w:tabs>
      <w:jc w:val="both"/>
    </w:pPr>
    <w:rPr>
      <w:rFonts w:ascii="Tahoma" w:hAnsi="Tahoma" w:cs="Tahoma"/>
      <w:spacing w:val="-6"/>
      <w:sz w:val="22"/>
    </w:rPr>
  </w:style>
  <w:style w:type="paragraph" w:styleId="BodyText3">
    <w:name w:val="Body Text 3"/>
    <w:basedOn w:val="Normal"/>
    <w:pPr>
      <w:tabs>
        <w:tab w:val="left" w:pos="360"/>
        <w:tab w:val="left" w:pos="720"/>
        <w:tab w:val="left" w:pos="5490"/>
      </w:tabs>
      <w:jc w:val="both"/>
    </w:pPr>
    <w:rPr>
      <w:rFonts w:ascii="Verdana" w:hAnsi="Verdana" w:cs="Tahoma"/>
      <w:bCs/>
      <w:spacing w:val="-6"/>
      <w:sz w:val="18"/>
    </w:rPr>
  </w:style>
  <w:style w:type="paragraph" w:styleId="BlockText">
    <w:name w:val="Block Text"/>
    <w:basedOn w:val="Normal"/>
    <w:rsid w:val="005E6102"/>
    <w:pPr>
      <w:tabs>
        <w:tab w:val="left" w:pos="720"/>
        <w:tab w:val="right" w:pos="9240"/>
      </w:tabs>
      <w:ind w:left="720" w:right="1200"/>
    </w:pPr>
    <w:rPr>
      <w:b/>
      <w:bCs/>
      <w:sz w:val="22"/>
      <w:szCs w:val="24"/>
    </w:rPr>
  </w:style>
  <w:style w:type="paragraph" w:styleId="NoSpacing">
    <w:name w:val="No Spacing"/>
    <w:qFormat/>
    <w:rsid w:val="00771F9F"/>
    <w:rPr>
      <w:rFonts w:ascii="Calibri" w:eastAsia="Calibri" w:hAnsi="Calibri"/>
      <w:sz w:val="22"/>
      <w:szCs w:val="22"/>
    </w:rPr>
  </w:style>
  <w:style w:type="character" w:customStyle="1" w:styleId="HeaderChar">
    <w:name w:val="Header Char"/>
    <w:basedOn w:val="DefaultParagraphFont"/>
    <w:link w:val="Header"/>
    <w:uiPriority w:val="99"/>
    <w:rsid w:val="00974B2F"/>
    <w:rPr>
      <w:rFonts w:ascii="Times" w:hAnsi="Times"/>
      <w:sz w:val="24"/>
    </w:rPr>
  </w:style>
  <w:style w:type="paragraph" w:styleId="BalloonText">
    <w:name w:val="Balloon Text"/>
    <w:basedOn w:val="Normal"/>
    <w:link w:val="BalloonTextChar"/>
    <w:rsid w:val="006C39BC"/>
    <w:rPr>
      <w:rFonts w:ascii="Tahoma" w:hAnsi="Tahoma" w:cs="Tahoma"/>
      <w:sz w:val="16"/>
      <w:szCs w:val="16"/>
    </w:rPr>
  </w:style>
  <w:style w:type="character" w:customStyle="1" w:styleId="BalloonTextChar">
    <w:name w:val="Balloon Text Char"/>
    <w:basedOn w:val="DefaultParagraphFont"/>
    <w:link w:val="BalloonText"/>
    <w:rsid w:val="006C39BC"/>
    <w:rPr>
      <w:rFonts w:ascii="Tahoma" w:hAnsi="Tahoma" w:cs="Tahoma"/>
      <w:sz w:val="16"/>
      <w:szCs w:val="16"/>
    </w:rPr>
  </w:style>
  <w:style w:type="paragraph" w:styleId="Revision">
    <w:name w:val="Revision"/>
    <w:hidden/>
    <w:uiPriority w:val="99"/>
    <w:semiHidden/>
    <w:rsid w:val="00B71F06"/>
    <w:rPr>
      <w:sz w:val="24"/>
    </w:rPr>
  </w:style>
  <w:style w:type="paragraph" w:styleId="ListParagraph">
    <w:name w:val="List Paragraph"/>
    <w:basedOn w:val="Normal"/>
    <w:uiPriority w:val="34"/>
    <w:qFormat/>
    <w:rsid w:val="0002592A"/>
    <w:pPr>
      <w:ind w:left="720"/>
      <w:contextualSpacing/>
    </w:pPr>
    <w:rPr>
      <w:rFonts w:eastAsia="ヒラギノ角ゴ Pro W3"/>
      <w:color w:val="000000"/>
      <w:sz w:val="20"/>
      <w:szCs w:val="24"/>
    </w:rPr>
  </w:style>
  <w:style w:type="character" w:styleId="Hyperlink">
    <w:name w:val="Hyperlink"/>
    <w:basedOn w:val="DefaultParagraphFont"/>
    <w:unhideWhenUsed/>
    <w:rsid w:val="00FC47D9"/>
    <w:rPr>
      <w:color w:val="0000FF" w:themeColor="hyperlink"/>
      <w:u w:val="single"/>
    </w:rPr>
  </w:style>
  <w:style w:type="character" w:styleId="UnresolvedMention">
    <w:name w:val="Unresolved Mention"/>
    <w:basedOn w:val="DefaultParagraphFont"/>
    <w:uiPriority w:val="99"/>
    <w:semiHidden/>
    <w:unhideWhenUsed/>
    <w:rsid w:val="00FC47D9"/>
    <w:rPr>
      <w:color w:val="605E5C"/>
      <w:shd w:val="clear" w:color="auto" w:fill="E1DFDD"/>
    </w:rPr>
  </w:style>
  <w:style w:type="character" w:customStyle="1" w:styleId="FooterChar">
    <w:name w:val="Footer Char"/>
    <w:basedOn w:val="DefaultParagraphFont"/>
    <w:link w:val="Footer"/>
    <w:uiPriority w:val="99"/>
    <w:rsid w:val="0014089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049505">
      <w:bodyDiv w:val="1"/>
      <w:marLeft w:val="0"/>
      <w:marRight w:val="0"/>
      <w:marTop w:val="0"/>
      <w:marBottom w:val="0"/>
      <w:divBdr>
        <w:top w:val="none" w:sz="0" w:space="0" w:color="auto"/>
        <w:left w:val="none" w:sz="0" w:space="0" w:color="auto"/>
        <w:bottom w:val="none" w:sz="0" w:space="0" w:color="auto"/>
        <w:right w:val="none" w:sz="0" w:space="0" w:color="auto"/>
      </w:divBdr>
    </w:div>
    <w:div w:id="1199784464">
      <w:bodyDiv w:val="1"/>
      <w:marLeft w:val="0"/>
      <w:marRight w:val="0"/>
      <w:marTop w:val="0"/>
      <w:marBottom w:val="0"/>
      <w:divBdr>
        <w:top w:val="none" w:sz="0" w:space="0" w:color="auto"/>
        <w:left w:val="none" w:sz="0" w:space="0" w:color="auto"/>
        <w:bottom w:val="none" w:sz="0" w:space="0" w:color="auto"/>
        <w:right w:val="none" w:sz="0" w:space="0" w:color="auto"/>
      </w:divBdr>
    </w:div>
    <w:div w:id="1862547310">
      <w:bodyDiv w:val="1"/>
      <w:marLeft w:val="0"/>
      <w:marRight w:val="0"/>
      <w:marTop w:val="0"/>
      <w:marBottom w:val="0"/>
      <w:divBdr>
        <w:top w:val="none" w:sz="0" w:space="0" w:color="auto"/>
        <w:left w:val="none" w:sz="0" w:space="0" w:color="auto"/>
        <w:bottom w:val="none" w:sz="0" w:space="0" w:color="auto"/>
        <w:right w:val="none" w:sz="0" w:space="0" w:color="auto"/>
      </w:divBdr>
    </w:div>
    <w:div w:id="1894198462">
      <w:bodyDiv w:val="1"/>
      <w:marLeft w:val="0"/>
      <w:marRight w:val="0"/>
      <w:marTop w:val="0"/>
      <w:marBottom w:val="0"/>
      <w:divBdr>
        <w:top w:val="none" w:sz="0" w:space="0" w:color="auto"/>
        <w:left w:val="none" w:sz="0" w:space="0" w:color="auto"/>
        <w:bottom w:val="none" w:sz="0" w:space="0" w:color="auto"/>
        <w:right w:val="none" w:sz="0" w:space="0" w:color="auto"/>
      </w:divBdr>
    </w:div>
    <w:div w:id="210252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pcanet.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caac.org/resources/presbyteri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1ACF6-D0E8-439C-98E7-99B8E8862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3085</Words>
  <Characters>18849</Characters>
  <Application>Microsoft Office Word</Application>
  <DocSecurity>0</DocSecurity>
  <Lines>157</Lines>
  <Paragraphs>43</Paragraphs>
  <ScaleCrop>false</ScaleCrop>
  <HeadingPairs>
    <vt:vector size="2" baseType="variant">
      <vt:variant>
        <vt:lpstr>Title</vt:lpstr>
      </vt:variant>
      <vt:variant>
        <vt:i4>1</vt:i4>
      </vt:variant>
    </vt:vector>
  </HeadingPairs>
  <TitlesOfParts>
    <vt:vector size="1" baseType="lpstr">
      <vt:lpstr>Presbytery Boundaries</vt:lpstr>
    </vt:vector>
  </TitlesOfParts>
  <Company>Presbyterian Church/America</Company>
  <LinksUpToDate>false</LinksUpToDate>
  <CharactersWithSpaces>21891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Presbytery Boundaries</dc:title>
  <dc:creator>kzeller</dc:creator>
  <dc:description>This file is used in the Yearbook and the Clerk's Handbook</dc:description>
  <cp:lastModifiedBy>Angela Nantz</cp:lastModifiedBy>
  <cp:revision>10</cp:revision>
  <cp:lastPrinted>2021-11-19T17:28:00Z</cp:lastPrinted>
  <dcterms:created xsi:type="dcterms:W3CDTF">2018-12-05T19:33:00Z</dcterms:created>
  <dcterms:modified xsi:type="dcterms:W3CDTF">2021-11-19T17:32:00Z</dcterms:modified>
</cp:coreProperties>
</file>