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098" w:rsidRPr="00B95AEB" w:rsidRDefault="00544098">
      <w:pPr>
        <w:jc w:val="center"/>
        <w:rPr>
          <w:rFonts w:asciiTheme="minorHAnsi" w:hAnsiTheme="minorHAnsi"/>
          <w:b/>
          <w:bCs/>
          <w:sz w:val="32"/>
        </w:rPr>
      </w:pPr>
    </w:p>
    <w:p w:rsidR="00544098" w:rsidRPr="00B95AEB" w:rsidRDefault="00544098">
      <w:pPr>
        <w:jc w:val="center"/>
        <w:rPr>
          <w:rFonts w:asciiTheme="minorHAnsi" w:hAnsiTheme="minorHAnsi"/>
          <w:b/>
          <w:bCs/>
          <w:sz w:val="32"/>
        </w:rPr>
      </w:pPr>
    </w:p>
    <w:p w:rsidR="00544098" w:rsidRPr="00B95AEB" w:rsidRDefault="00544098">
      <w:pPr>
        <w:pStyle w:val="Heading2"/>
        <w:rPr>
          <w:rFonts w:asciiTheme="minorHAnsi" w:hAnsiTheme="minorHAnsi" w:cs="Tahoma"/>
        </w:rPr>
      </w:pPr>
      <w:r w:rsidRPr="00B95AEB">
        <w:rPr>
          <w:rFonts w:asciiTheme="minorHAnsi" w:hAnsiTheme="minorHAnsi" w:cs="Tahoma"/>
        </w:rPr>
        <w:t>Guide to the Pastor Search Process</w:t>
      </w:r>
    </w:p>
    <w:p w:rsidR="00544098" w:rsidRPr="00B95AEB" w:rsidRDefault="00544098">
      <w:pPr>
        <w:jc w:val="both"/>
        <w:rPr>
          <w:rFonts w:asciiTheme="minorHAnsi" w:hAnsiTheme="minorHAnsi"/>
          <w:b/>
          <w:bCs/>
          <w:sz w:val="32"/>
        </w:rPr>
      </w:pPr>
    </w:p>
    <w:p w:rsidR="00544098" w:rsidRPr="00B95AEB" w:rsidRDefault="00544098">
      <w:pPr>
        <w:jc w:val="both"/>
        <w:rPr>
          <w:rFonts w:asciiTheme="minorHAnsi" w:hAnsiTheme="minorHAnsi"/>
          <w:b/>
          <w:bCs/>
          <w:sz w:val="32"/>
        </w:rPr>
      </w:pPr>
    </w:p>
    <w:p w:rsidR="00544098" w:rsidRPr="00B95AEB" w:rsidRDefault="00544098">
      <w:pPr>
        <w:jc w:val="both"/>
        <w:rPr>
          <w:rFonts w:asciiTheme="minorHAnsi" w:hAnsiTheme="minorHAnsi"/>
          <w:sz w:val="22"/>
        </w:rPr>
      </w:pPr>
      <w:r w:rsidRPr="00B95AEB">
        <w:rPr>
          <w:rFonts w:asciiTheme="minorHAnsi" w:hAnsiTheme="minorHAnsi"/>
          <w:sz w:val="22"/>
        </w:rPr>
        <w:t xml:space="preserve">The PCA Stated Clerk’s Office provides an information distribution service for the benefit of churches and pastors.  We are not a full-service placement office, nor can we guarantee a call if our information service is used.  We frequently are not kept informed on the status of search processes.  If you know of a church or individual who desires to make use of this service, or if you have questions or need assistance, please </w:t>
      </w:r>
      <w:r w:rsidR="00A949DE" w:rsidRPr="00B95AEB">
        <w:rPr>
          <w:rFonts w:asciiTheme="minorHAnsi" w:hAnsiTheme="minorHAnsi"/>
          <w:sz w:val="22"/>
        </w:rPr>
        <w:t xml:space="preserve">visit our website, </w:t>
      </w:r>
      <w:hyperlink r:id="rId7" w:history="1">
        <w:r w:rsidR="00A949DE" w:rsidRPr="00B95AEB">
          <w:rPr>
            <w:rStyle w:val="Hyperlink"/>
            <w:rFonts w:asciiTheme="minorHAnsi" w:hAnsiTheme="minorHAnsi"/>
            <w:sz w:val="22"/>
          </w:rPr>
          <w:t>www.pcaac.org</w:t>
        </w:r>
      </w:hyperlink>
      <w:r w:rsidR="00A949DE" w:rsidRPr="00B95AEB">
        <w:rPr>
          <w:rFonts w:asciiTheme="minorHAnsi" w:hAnsiTheme="minorHAnsi"/>
          <w:sz w:val="22"/>
        </w:rPr>
        <w:t xml:space="preserve">, or </w:t>
      </w:r>
      <w:r w:rsidRPr="00B95AEB">
        <w:rPr>
          <w:rFonts w:asciiTheme="minorHAnsi" w:hAnsiTheme="minorHAnsi"/>
          <w:sz w:val="22"/>
        </w:rPr>
        <w:t xml:space="preserve">contact </w:t>
      </w:r>
      <w:r w:rsidR="00636F12" w:rsidRPr="00B95AEB">
        <w:rPr>
          <w:rFonts w:asciiTheme="minorHAnsi" w:hAnsiTheme="minorHAnsi"/>
          <w:sz w:val="22"/>
        </w:rPr>
        <w:t xml:space="preserve">the Stated Clerk’s Office at </w:t>
      </w:r>
      <w:hyperlink r:id="rId8" w:history="1">
        <w:r w:rsidR="00636F12" w:rsidRPr="00B95AEB">
          <w:rPr>
            <w:rStyle w:val="Hyperlink"/>
            <w:rFonts w:asciiTheme="minorHAnsi" w:hAnsiTheme="minorHAnsi"/>
            <w:sz w:val="22"/>
          </w:rPr>
          <w:t>pastorsearch@pcanet.org</w:t>
        </w:r>
      </w:hyperlink>
      <w:r w:rsidR="00636F12" w:rsidRPr="00B95AEB">
        <w:rPr>
          <w:rFonts w:asciiTheme="minorHAnsi" w:hAnsiTheme="minorHAnsi"/>
          <w:sz w:val="22"/>
        </w:rPr>
        <w:t xml:space="preserve"> or 678-825-1000</w:t>
      </w:r>
      <w:r w:rsidRPr="00B95AEB">
        <w:rPr>
          <w:rFonts w:asciiTheme="minorHAnsi" w:hAnsiTheme="minorHAnsi"/>
          <w:sz w:val="22"/>
        </w:rPr>
        <w:t>.  To give you an overview of the service:</w:t>
      </w:r>
    </w:p>
    <w:p w:rsidR="00544098" w:rsidRPr="00B95AEB" w:rsidRDefault="00544098">
      <w:pPr>
        <w:widowControl w:val="0"/>
        <w:autoSpaceDE w:val="0"/>
        <w:autoSpaceDN w:val="0"/>
        <w:adjustRightInd w:val="0"/>
        <w:jc w:val="both"/>
        <w:rPr>
          <w:rFonts w:asciiTheme="minorHAnsi" w:hAnsiTheme="minorHAnsi"/>
          <w:sz w:val="22"/>
        </w:rPr>
      </w:pPr>
    </w:p>
    <w:p w:rsidR="00544098" w:rsidRPr="00B95AEB" w:rsidRDefault="00544098">
      <w:pPr>
        <w:widowControl w:val="0"/>
        <w:numPr>
          <w:ilvl w:val="0"/>
          <w:numId w:val="1"/>
        </w:numPr>
        <w:autoSpaceDE w:val="0"/>
        <w:autoSpaceDN w:val="0"/>
        <w:adjustRightInd w:val="0"/>
        <w:jc w:val="both"/>
        <w:rPr>
          <w:rFonts w:asciiTheme="minorHAnsi" w:hAnsiTheme="minorHAnsi"/>
          <w:sz w:val="22"/>
        </w:rPr>
      </w:pPr>
      <w:r w:rsidRPr="00B95AEB">
        <w:rPr>
          <w:rFonts w:asciiTheme="minorHAnsi" w:hAnsiTheme="minorHAnsi"/>
          <w:sz w:val="22"/>
        </w:rPr>
        <w:t>Churches with vacant pulpits may file a Church Profile Form (CPF) with the Stated Clerk’s Office and receive information on candidates who match that profile.</w:t>
      </w:r>
    </w:p>
    <w:p w:rsidR="00544098" w:rsidRPr="00B95AEB" w:rsidRDefault="00544098">
      <w:pPr>
        <w:widowControl w:val="0"/>
        <w:autoSpaceDE w:val="0"/>
        <w:autoSpaceDN w:val="0"/>
        <w:adjustRightInd w:val="0"/>
        <w:jc w:val="both"/>
        <w:rPr>
          <w:rFonts w:asciiTheme="minorHAnsi" w:hAnsiTheme="minorHAnsi"/>
          <w:sz w:val="22"/>
        </w:rPr>
      </w:pPr>
    </w:p>
    <w:p w:rsidR="00544098" w:rsidRPr="00B95AEB" w:rsidRDefault="00544098">
      <w:pPr>
        <w:widowControl w:val="0"/>
        <w:numPr>
          <w:ilvl w:val="0"/>
          <w:numId w:val="1"/>
        </w:numPr>
        <w:autoSpaceDE w:val="0"/>
        <w:autoSpaceDN w:val="0"/>
        <w:adjustRightInd w:val="0"/>
        <w:jc w:val="both"/>
        <w:rPr>
          <w:rFonts w:asciiTheme="minorHAnsi" w:hAnsiTheme="minorHAnsi"/>
          <w:sz w:val="22"/>
          <w:szCs w:val="20"/>
        </w:rPr>
      </w:pPr>
      <w:r w:rsidRPr="00B95AEB">
        <w:rPr>
          <w:rFonts w:asciiTheme="minorHAnsi" w:hAnsiTheme="minorHAnsi"/>
          <w:sz w:val="22"/>
        </w:rPr>
        <w:t xml:space="preserve">A </w:t>
      </w:r>
      <w:r w:rsidRPr="00B95AEB">
        <w:rPr>
          <w:rFonts w:asciiTheme="minorHAnsi" w:hAnsiTheme="minorHAnsi"/>
          <w:sz w:val="22"/>
          <w:szCs w:val="20"/>
        </w:rPr>
        <w:t xml:space="preserve">Ministry Opportunities List is updated regularly on our website: </w:t>
      </w:r>
      <w:hyperlink r:id="rId9" w:history="1">
        <w:r w:rsidR="009A260C" w:rsidRPr="00B95AEB">
          <w:rPr>
            <w:rStyle w:val="Hyperlink"/>
            <w:rFonts w:asciiTheme="minorHAnsi" w:hAnsiTheme="minorHAnsi"/>
            <w:sz w:val="22"/>
            <w:szCs w:val="20"/>
          </w:rPr>
          <w:t>www.pcaac.org</w:t>
        </w:r>
      </w:hyperlink>
      <w:r w:rsidRPr="00B95AEB">
        <w:rPr>
          <w:rFonts w:asciiTheme="minorHAnsi" w:hAnsiTheme="minorHAnsi"/>
          <w:color w:val="0000FF"/>
          <w:sz w:val="22"/>
          <w:szCs w:val="20"/>
        </w:rPr>
        <w:t>.</w:t>
      </w:r>
      <w:r w:rsidRPr="00B95AEB">
        <w:rPr>
          <w:rFonts w:asciiTheme="minorHAnsi" w:hAnsiTheme="minorHAnsi"/>
          <w:sz w:val="22"/>
          <w:szCs w:val="20"/>
        </w:rPr>
        <w:t xml:space="preserve">  The Ministry Opportunities List catalogs pulpits and staff positions open in the PCA.  Churches may opt whether or not to be included on this list, so it is not necessarily a comprehensive list. </w:t>
      </w:r>
    </w:p>
    <w:p w:rsidR="00544098" w:rsidRPr="00B95AEB" w:rsidRDefault="00544098">
      <w:pPr>
        <w:widowControl w:val="0"/>
        <w:autoSpaceDE w:val="0"/>
        <w:autoSpaceDN w:val="0"/>
        <w:adjustRightInd w:val="0"/>
        <w:jc w:val="both"/>
        <w:rPr>
          <w:rFonts w:asciiTheme="minorHAnsi" w:hAnsiTheme="minorHAnsi"/>
          <w:sz w:val="22"/>
          <w:szCs w:val="20"/>
        </w:rPr>
      </w:pPr>
    </w:p>
    <w:p w:rsidR="00544098" w:rsidRPr="00B95AEB" w:rsidRDefault="00544098">
      <w:pPr>
        <w:widowControl w:val="0"/>
        <w:numPr>
          <w:ilvl w:val="0"/>
          <w:numId w:val="1"/>
        </w:numPr>
        <w:autoSpaceDE w:val="0"/>
        <w:autoSpaceDN w:val="0"/>
        <w:adjustRightInd w:val="0"/>
        <w:jc w:val="both"/>
        <w:rPr>
          <w:rFonts w:asciiTheme="minorHAnsi" w:hAnsiTheme="minorHAnsi"/>
          <w:sz w:val="22"/>
          <w:szCs w:val="20"/>
        </w:rPr>
      </w:pPr>
      <w:r w:rsidRPr="00B95AEB">
        <w:rPr>
          <w:rFonts w:asciiTheme="minorHAnsi" w:hAnsiTheme="minorHAnsi"/>
          <w:sz w:val="22"/>
          <w:szCs w:val="20"/>
        </w:rPr>
        <w:t>A packet of information is available to give pulpit committees guidelines and other helpful information for their task.</w:t>
      </w:r>
    </w:p>
    <w:p w:rsidR="00544098" w:rsidRPr="00B95AEB" w:rsidRDefault="00544098">
      <w:pPr>
        <w:jc w:val="both"/>
        <w:rPr>
          <w:rFonts w:asciiTheme="minorHAnsi" w:hAnsiTheme="minorHAnsi"/>
          <w:sz w:val="22"/>
        </w:rPr>
      </w:pPr>
    </w:p>
    <w:p w:rsidR="00544098" w:rsidRPr="00B95AEB" w:rsidRDefault="00544098">
      <w:pPr>
        <w:widowControl w:val="0"/>
        <w:numPr>
          <w:ilvl w:val="0"/>
          <w:numId w:val="1"/>
        </w:numPr>
        <w:autoSpaceDE w:val="0"/>
        <w:autoSpaceDN w:val="0"/>
        <w:adjustRightInd w:val="0"/>
        <w:jc w:val="both"/>
        <w:rPr>
          <w:rFonts w:asciiTheme="minorHAnsi" w:hAnsiTheme="minorHAnsi"/>
          <w:sz w:val="22"/>
        </w:rPr>
      </w:pPr>
      <w:r w:rsidRPr="00B95AEB">
        <w:rPr>
          <w:rFonts w:asciiTheme="minorHAnsi" w:hAnsiTheme="minorHAnsi"/>
          <w:sz w:val="22"/>
        </w:rPr>
        <w:t xml:space="preserve">Pastors, as well, may complete a Ministerial Data Form (MDF) to place on file with the Stated Clerk’s Office.  It may, at the candidate’s request, be filed actively or inactively, and may be sent to any church or just to select churches.  </w:t>
      </w:r>
      <w:r w:rsidR="00F10DD5" w:rsidRPr="00B95AEB">
        <w:rPr>
          <w:rFonts w:asciiTheme="minorHAnsi" w:hAnsiTheme="minorHAnsi"/>
          <w:sz w:val="22"/>
        </w:rPr>
        <w:t>F</w:t>
      </w:r>
      <w:r w:rsidRPr="00B95AEB">
        <w:rPr>
          <w:rFonts w:asciiTheme="minorHAnsi" w:hAnsiTheme="minorHAnsi"/>
          <w:sz w:val="22"/>
        </w:rPr>
        <w:t xml:space="preserve">orms are kept </w:t>
      </w:r>
      <w:r w:rsidR="00F10DD5" w:rsidRPr="00B95AEB">
        <w:rPr>
          <w:rFonts w:asciiTheme="minorHAnsi" w:hAnsiTheme="minorHAnsi"/>
          <w:sz w:val="22"/>
        </w:rPr>
        <w:t xml:space="preserve">active for </w:t>
      </w:r>
      <w:r w:rsidRPr="00B95AEB">
        <w:rPr>
          <w:rFonts w:asciiTheme="minorHAnsi" w:hAnsiTheme="minorHAnsi"/>
          <w:sz w:val="22"/>
        </w:rPr>
        <w:t>18 months, and</w:t>
      </w:r>
      <w:r w:rsidR="00F10DD5" w:rsidRPr="00B95AEB">
        <w:rPr>
          <w:rFonts w:asciiTheme="minorHAnsi" w:hAnsiTheme="minorHAnsi"/>
          <w:sz w:val="22"/>
        </w:rPr>
        <w:t xml:space="preserve"> then made inactive unless the candidate gives further instructions.</w:t>
      </w:r>
      <w:r w:rsidRPr="00B95AEB">
        <w:rPr>
          <w:rFonts w:asciiTheme="minorHAnsi" w:hAnsiTheme="minorHAnsi"/>
          <w:sz w:val="22"/>
        </w:rPr>
        <w:t xml:space="preserve"> </w:t>
      </w:r>
    </w:p>
    <w:p w:rsidR="00F10DD5" w:rsidRPr="00B95AEB" w:rsidRDefault="00F10DD5" w:rsidP="00F10DD5">
      <w:pPr>
        <w:widowControl w:val="0"/>
        <w:autoSpaceDE w:val="0"/>
        <w:autoSpaceDN w:val="0"/>
        <w:adjustRightInd w:val="0"/>
        <w:jc w:val="both"/>
        <w:rPr>
          <w:rFonts w:asciiTheme="minorHAnsi" w:hAnsiTheme="minorHAnsi"/>
          <w:sz w:val="22"/>
        </w:rPr>
      </w:pPr>
    </w:p>
    <w:p w:rsidR="00544098" w:rsidRPr="00B95AEB" w:rsidRDefault="00544098">
      <w:pPr>
        <w:widowControl w:val="0"/>
        <w:numPr>
          <w:ilvl w:val="0"/>
          <w:numId w:val="1"/>
        </w:numPr>
        <w:autoSpaceDE w:val="0"/>
        <w:autoSpaceDN w:val="0"/>
        <w:adjustRightInd w:val="0"/>
        <w:jc w:val="both"/>
        <w:rPr>
          <w:rFonts w:asciiTheme="minorHAnsi" w:hAnsiTheme="minorHAnsi"/>
          <w:sz w:val="22"/>
        </w:rPr>
      </w:pPr>
      <w:r w:rsidRPr="00B95AEB">
        <w:rPr>
          <w:rFonts w:asciiTheme="minorHAnsi" w:hAnsiTheme="minorHAnsi"/>
          <w:sz w:val="22"/>
        </w:rPr>
        <w:t>Pastors from other denominations occasionally request our service.  We do keep MDFs on file for those pastors; however, they are given last priority when distributing information.</w:t>
      </w:r>
    </w:p>
    <w:p w:rsidR="00544098" w:rsidRPr="00B95AEB" w:rsidRDefault="00544098">
      <w:pPr>
        <w:widowControl w:val="0"/>
        <w:autoSpaceDE w:val="0"/>
        <w:autoSpaceDN w:val="0"/>
        <w:adjustRightInd w:val="0"/>
        <w:jc w:val="both"/>
        <w:rPr>
          <w:rFonts w:asciiTheme="minorHAnsi" w:hAnsiTheme="minorHAnsi"/>
          <w:sz w:val="22"/>
        </w:rPr>
      </w:pPr>
    </w:p>
    <w:p w:rsidR="00544098" w:rsidRDefault="00544098">
      <w:pPr>
        <w:widowControl w:val="0"/>
        <w:numPr>
          <w:ilvl w:val="0"/>
          <w:numId w:val="1"/>
        </w:numPr>
        <w:autoSpaceDE w:val="0"/>
        <w:autoSpaceDN w:val="0"/>
        <w:adjustRightInd w:val="0"/>
        <w:jc w:val="both"/>
        <w:rPr>
          <w:rFonts w:asciiTheme="minorHAnsi" w:hAnsiTheme="minorHAnsi"/>
          <w:sz w:val="22"/>
        </w:rPr>
      </w:pPr>
      <w:r w:rsidRPr="00B95AEB">
        <w:rPr>
          <w:rFonts w:asciiTheme="minorHAnsi" w:hAnsiTheme="minorHAnsi"/>
          <w:sz w:val="22"/>
        </w:rPr>
        <w:t xml:space="preserve">The Church Profile Form, the Ministerial Data Form, and the Ministry Opportunities List are available by contacting </w:t>
      </w:r>
      <w:hyperlink r:id="rId10" w:history="1">
        <w:r w:rsidR="00636F12" w:rsidRPr="00B95AEB">
          <w:rPr>
            <w:rStyle w:val="Hyperlink"/>
            <w:rFonts w:asciiTheme="minorHAnsi" w:hAnsiTheme="minorHAnsi"/>
            <w:sz w:val="22"/>
          </w:rPr>
          <w:t>pastorsearch@pcanet.org</w:t>
        </w:r>
      </w:hyperlink>
      <w:r w:rsidR="00331E14" w:rsidRPr="00B95AEB">
        <w:rPr>
          <w:rFonts w:asciiTheme="minorHAnsi" w:hAnsiTheme="minorHAnsi"/>
          <w:sz w:val="22"/>
        </w:rPr>
        <w:t>.</w:t>
      </w:r>
    </w:p>
    <w:p w:rsidR="00EF5A4D" w:rsidRDefault="00EF5A4D" w:rsidP="00EF5A4D">
      <w:pPr>
        <w:pStyle w:val="ListParagraph"/>
        <w:rPr>
          <w:rFonts w:asciiTheme="minorHAnsi" w:hAnsiTheme="minorHAnsi"/>
          <w:sz w:val="22"/>
        </w:rPr>
      </w:pPr>
    </w:p>
    <w:p w:rsidR="00EF5A4D" w:rsidRDefault="00EF5A4D" w:rsidP="00EF5A4D">
      <w:pPr>
        <w:widowControl w:val="0"/>
        <w:numPr>
          <w:ilvl w:val="0"/>
          <w:numId w:val="1"/>
        </w:numPr>
        <w:autoSpaceDE w:val="0"/>
        <w:autoSpaceDN w:val="0"/>
        <w:adjustRightInd w:val="0"/>
        <w:jc w:val="both"/>
        <w:rPr>
          <w:rFonts w:asciiTheme="minorHAnsi" w:hAnsiTheme="minorHAnsi"/>
          <w:sz w:val="22"/>
        </w:rPr>
      </w:pPr>
      <w:r>
        <w:rPr>
          <w:rFonts w:asciiTheme="minorHAnsi" w:hAnsiTheme="minorHAnsi"/>
          <w:sz w:val="22"/>
        </w:rPr>
        <w:t xml:space="preserve">We also keep a list of experienced teaching elders who have indicated an interest in serving as an interim pastor.  If this would be of interest to your church, please contact </w:t>
      </w:r>
      <w:hyperlink r:id="rId11" w:history="1">
        <w:r w:rsidRPr="001B1571">
          <w:rPr>
            <w:rStyle w:val="Hyperlink"/>
            <w:rFonts w:asciiTheme="minorHAnsi" w:hAnsiTheme="minorHAnsi"/>
            <w:sz w:val="22"/>
          </w:rPr>
          <w:t>pastorsearch@pcanet.org</w:t>
        </w:r>
      </w:hyperlink>
      <w:r>
        <w:rPr>
          <w:rFonts w:asciiTheme="minorHAnsi" w:hAnsiTheme="minorHAnsi"/>
          <w:sz w:val="22"/>
        </w:rPr>
        <w:t xml:space="preserve">.  </w:t>
      </w:r>
    </w:p>
    <w:p w:rsidR="00EF5A4D" w:rsidRDefault="00EF5A4D" w:rsidP="00EF5A4D">
      <w:pPr>
        <w:pStyle w:val="ListParagraph"/>
        <w:rPr>
          <w:rFonts w:asciiTheme="minorHAnsi" w:hAnsiTheme="minorHAnsi"/>
          <w:sz w:val="22"/>
        </w:rPr>
      </w:pPr>
    </w:p>
    <w:p w:rsidR="00EF5A4D" w:rsidRPr="00EF5A4D" w:rsidRDefault="00EF5A4D" w:rsidP="00EF5A4D">
      <w:pPr>
        <w:widowControl w:val="0"/>
        <w:numPr>
          <w:ilvl w:val="0"/>
          <w:numId w:val="1"/>
        </w:numPr>
        <w:autoSpaceDE w:val="0"/>
        <w:autoSpaceDN w:val="0"/>
        <w:adjustRightInd w:val="0"/>
        <w:jc w:val="both"/>
        <w:rPr>
          <w:rFonts w:asciiTheme="minorHAnsi" w:hAnsiTheme="minorHAnsi"/>
          <w:sz w:val="22"/>
        </w:rPr>
      </w:pPr>
      <w:r w:rsidRPr="00EF5A4D">
        <w:rPr>
          <w:rFonts w:asciiTheme="minorHAnsi" w:hAnsiTheme="minorHAnsi"/>
          <w:sz w:val="22"/>
        </w:rPr>
        <w:t xml:space="preserve">As you move through the pastoral search process, if you run into difficult questions or just need good outside advice, we have men of experience and wise counsel to whom </w:t>
      </w:r>
      <w:r>
        <w:rPr>
          <w:rFonts w:asciiTheme="minorHAnsi" w:hAnsiTheme="minorHAnsi"/>
          <w:sz w:val="22"/>
        </w:rPr>
        <w:t>we</w:t>
      </w:r>
      <w:bookmarkStart w:id="0" w:name="_GoBack"/>
      <w:bookmarkEnd w:id="0"/>
      <w:r w:rsidRPr="00EF5A4D">
        <w:rPr>
          <w:rFonts w:asciiTheme="minorHAnsi" w:hAnsiTheme="minorHAnsi"/>
          <w:sz w:val="22"/>
        </w:rPr>
        <w:t xml:space="preserve"> can direct you.</w:t>
      </w:r>
    </w:p>
    <w:p w:rsidR="00544098" w:rsidRPr="00B95AEB" w:rsidRDefault="00544098">
      <w:pPr>
        <w:tabs>
          <w:tab w:val="left" w:pos="360"/>
          <w:tab w:val="left" w:pos="720"/>
        </w:tabs>
        <w:rPr>
          <w:rFonts w:asciiTheme="minorHAnsi" w:hAnsiTheme="minorHAnsi"/>
          <w:sz w:val="22"/>
        </w:rPr>
      </w:pPr>
    </w:p>
    <w:sectPr w:rsidR="00544098" w:rsidRPr="00B95AEB">
      <w:headerReference w:type="default" r:id="rId12"/>
      <w:footerReference w:type="default" r:id="rId13"/>
      <w:type w:val="continuous"/>
      <w:pgSz w:w="12240" w:h="15840"/>
      <w:pgMar w:top="1080" w:right="1080" w:bottom="1080" w:left="1080" w:header="720" w:footer="720" w:gutter="36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380" w:rsidRDefault="00E04380">
      <w:r>
        <w:separator/>
      </w:r>
    </w:p>
  </w:endnote>
  <w:endnote w:type="continuationSeparator" w:id="0">
    <w:p w:rsidR="00E04380" w:rsidRDefault="00E04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ras Light ITC">
    <w:panose1 w:val="020B04020305040208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E14" w:rsidRDefault="00F10DD5" w:rsidP="00331E14">
    <w:pPr>
      <w:pStyle w:val="Footer"/>
      <w:jc w:val="right"/>
    </w:pPr>
    <w:r>
      <w:t>1</w:t>
    </w:r>
    <w:r w:rsidR="00A949DE">
      <w:t>1/12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380" w:rsidRDefault="00E04380">
      <w:r>
        <w:separator/>
      </w:r>
    </w:p>
  </w:footnote>
  <w:footnote w:type="continuationSeparator" w:id="0">
    <w:p w:rsidR="00E04380" w:rsidRDefault="00E04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098" w:rsidRDefault="00331E14">
    <w:pPr>
      <w:pStyle w:val="Header"/>
      <w:jc w:val="right"/>
    </w:pPr>
    <w:r>
      <w:t>084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E6F75"/>
    <w:multiLevelType w:val="hybridMultilevel"/>
    <w:tmpl w:val="72E0A0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C0B3E24"/>
    <w:multiLevelType w:val="singleLevel"/>
    <w:tmpl w:val="44CA584C"/>
    <w:lvl w:ilvl="0">
      <w:start w:val="3"/>
      <w:numFmt w:val="decimal"/>
      <w:lvlText w:val="(%1)"/>
      <w:lvlJc w:val="left"/>
      <w:pPr>
        <w:tabs>
          <w:tab w:val="num" w:pos="390"/>
        </w:tabs>
        <w:ind w:left="390" w:hanging="390"/>
      </w:pPr>
      <w:rPr>
        <w:rFonts w:hint="default"/>
      </w:rPr>
    </w:lvl>
  </w:abstractNum>
  <w:abstractNum w:abstractNumId="2" w15:restartNumberingAfterBreak="0">
    <w:nsid w:val="42016BFB"/>
    <w:multiLevelType w:val="hybridMultilevel"/>
    <w:tmpl w:val="AB42A584"/>
    <w:lvl w:ilvl="0" w:tplc="1166F63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B0A2256"/>
    <w:multiLevelType w:val="hybridMultilevel"/>
    <w:tmpl w:val="FA181F84"/>
    <w:lvl w:ilvl="0" w:tplc="FFFFFFFF">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E14"/>
    <w:rsid w:val="000B53F6"/>
    <w:rsid w:val="00331E14"/>
    <w:rsid w:val="004B0433"/>
    <w:rsid w:val="00544098"/>
    <w:rsid w:val="00636F12"/>
    <w:rsid w:val="008022F7"/>
    <w:rsid w:val="00982DA2"/>
    <w:rsid w:val="009A260C"/>
    <w:rsid w:val="00A949DE"/>
    <w:rsid w:val="00AC58A6"/>
    <w:rsid w:val="00B95AEB"/>
    <w:rsid w:val="00E04380"/>
    <w:rsid w:val="00EF5A4D"/>
    <w:rsid w:val="00F10D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C935A8"/>
  <w15:docId w15:val="{D3829066-3E63-4E4E-A584-52B9E6B32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widowControl w:val="0"/>
      <w:tabs>
        <w:tab w:val="left" w:pos="0"/>
      </w:tabs>
      <w:suppressAutoHyphens/>
      <w:spacing w:line="199" w:lineRule="exact"/>
      <w:jc w:val="center"/>
      <w:outlineLvl w:val="0"/>
    </w:pPr>
    <w:rPr>
      <w:b/>
      <w:snapToGrid w:val="0"/>
      <w:color w:val="000000"/>
      <w:sz w:val="20"/>
      <w:szCs w:val="20"/>
    </w:rPr>
  </w:style>
  <w:style w:type="paragraph" w:styleId="Heading2">
    <w:name w:val="heading 2"/>
    <w:basedOn w:val="Normal"/>
    <w:next w:val="Normal"/>
    <w:qFormat/>
    <w:pPr>
      <w:keepNext/>
      <w:jc w:val="center"/>
      <w:outlineLvl w:val="1"/>
    </w:pPr>
    <w:rPr>
      <w:rFonts w:ascii="Eras Light ITC" w:hAnsi="Eras Light ITC"/>
      <w:b/>
      <w:bCs/>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tabs>
        <w:tab w:val="left" w:pos="0"/>
        <w:tab w:val="left" w:pos="720"/>
        <w:tab w:val="left" w:pos="5040"/>
      </w:tabs>
      <w:spacing w:line="240" w:lineRule="exact"/>
      <w:ind w:left="720"/>
    </w:pPr>
    <w:rPr>
      <w:szCs w:val="20"/>
    </w:rPr>
  </w:style>
  <w:style w:type="paragraph" w:styleId="Header">
    <w:name w:val="header"/>
    <w:basedOn w:val="Normal"/>
    <w:pPr>
      <w:tabs>
        <w:tab w:val="center" w:pos="4320"/>
        <w:tab w:val="right" w:pos="8640"/>
      </w:tabs>
    </w:pPr>
  </w:style>
  <w:style w:type="paragraph" w:customStyle="1" w:styleId="centeredheading">
    <w:name w:val="centered heading"/>
    <w:pPr>
      <w:jc w:val="center"/>
    </w:pPr>
    <w:rPr>
      <w:rFonts w:ascii="Times" w:hAnsi="Times"/>
    </w:rPr>
  </w:style>
  <w:style w:type="paragraph" w:styleId="BodyText">
    <w:name w:val="Body Text"/>
    <w:basedOn w:val="Normal"/>
    <w:pPr>
      <w:keepLines/>
      <w:pBdr>
        <w:top w:val="single" w:sz="6" w:space="0" w:color="000000"/>
        <w:left w:val="single" w:sz="6" w:space="0" w:color="000000"/>
        <w:bottom w:val="single" w:sz="6" w:space="0" w:color="000000"/>
        <w:right w:val="single" w:sz="6" w:space="0" w:color="000000"/>
        <w:between w:val="single" w:sz="6" w:space="0" w:color="000000"/>
      </w:pBdr>
      <w:tabs>
        <w:tab w:val="left" w:pos="720"/>
        <w:tab w:val="right" w:leader="underscore" w:pos="5040"/>
        <w:tab w:val="right" w:leader="underscore" w:pos="9965"/>
      </w:tabs>
      <w:spacing w:line="240" w:lineRule="exact"/>
    </w:pPr>
    <w:rPr>
      <w:sz w:val="16"/>
      <w:szCs w:val="20"/>
    </w:rPr>
  </w:style>
  <w:style w:type="character" w:styleId="PageNumber">
    <w:name w:val="page number"/>
    <w:basedOn w:val="DefaultParagraphFont"/>
  </w:style>
  <w:style w:type="paragraph" w:styleId="Caption">
    <w:name w:val="caption"/>
    <w:basedOn w:val="Normal"/>
    <w:next w:val="Normal"/>
    <w:qFormat/>
    <w:pPr>
      <w:widowControl w:val="0"/>
    </w:pPr>
    <w:rPr>
      <w:snapToGrid w:val="0"/>
      <w:szCs w:val="20"/>
    </w:rPr>
  </w:style>
  <w:style w:type="paragraph" w:styleId="Footer">
    <w:name w:val="footer"/>
    <w:basedOn w:val="Normal"/>
    <w:pPr>
      <w:tabs>
        <w:tab w:val="center" w:pos="4320"/>
        <w:tab w:val="right" w:pos="8640"/>
      </w:tabs>
    </w:pPr>
    <w:rPr>
      <w:sz w:val="20"/>
      <w:szCs w:val="20"/>
    </w:rPr>
  </w:style>
  <w:style w:type="paragraph" w:styleId="ListParagraph">
    <w:name w:val="List Paragraph"/>
    <w:basedOn w:val="Normal"/>
    <w:uiPriority w:val="34"/>
    <w:qFormat/>
    <w:rsid w:val="00EF5A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storsearch@pcanet.or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caac.org"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astorsearch@pcanet.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pastorsearch@pcanet.org" TargetMode="External"/><Relationship Id="rId4" Type="http://schemas.openxmlformats.org/officeDocument/2006/relationships/webSettings" Target="webSettings.xml"/><Relationship Id="rId9" Type="http://schemas.openxmlformats.org/officeDocument/2006/relationships/hyperlink" Target="http://www.pcaac.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357</Words>
  <Characters>2111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GUIDE TO THE PASTOR SEARCH PROCESS</vt:lpstr>
    </vt:vector>
  </TitlesOfParts>
  <Company>PCA</Company>
  <LinksUpToDate>false</LinksUpToDate>
  <CharactersWithSpaces>2464</CharactersWithSpaces>
  <SharedDoc>false</SharedDoc>
  <HLinks>
    <vt:vector size="24" baseType="variant">
      <vt:variant>
        <vt:i4>5111930</vt:i4>
      </vt:variant>
      <vt:variant>
        <vt:i4>9</vt:i4>
      </vt:variant>
      <vt:variant>
        <vt:i4>0</vt:i4>
      </vt:variant>
      <vt:variant>
        <vt:i4>5</vt:i4>
      </vt:variant>
      <vt:variant>
        <vt:lpwstr>mailto:pastorsearch@pcanet.org</vt:lpwstr>
      </vt:variant>
      <vt:variant>
        <vt:lpwstr/>
      </vt:variant>
      <vt:variant>
        <vt:i4>5308430</vt:i4>
      </vt:variant>
      <vt:variant>
        <vt:i4>6</vt:i4>
      </vt:variant>
      <vt:variant>
        <vt:i4>0</vt:i4>
      </vt:variant>
      <vt:variant>
        <vt:i4>5</vt:i4>
      </vt:variant>
      <vt:variant>
        <vt:lpwstr>http://www.pcaac.org/</vt:lpwstr>
      </vt:variant>
      <vt:variant>
        <vt:lpwstr/>
      </vt:variant>
      <vt:variant>
        <vt:i4>5111930</vt:i4>
      </vt:variant>
      <vt:variant>
        <vt:i4>3</vt:i4>
      </vt:variant>
      <vt:variant>
        <vt:i4>0</vt:i4>
      </vt:variant>
      <vt:variant>
        <vt:i4>5</vt:i4>
      </vt:variant>
      <vt:variant>
        <vt:lpwstr>mailto:pastorsearch@pcanet.org</vt:lpwstr>
      </vt:variant>
      <vt:variant>
        <vt:lpwstr/>
      </vt:variant>
      <vt:variant>
        <vt:i4>5308430</vt:i4>
      </vt:variant>
      <vt:variant>
        <vt:i4>0</vt:i4>
      </vt:variant>
      <vt:variant>
        <vt:i4>0</vt:i4>
      </vt:variant>
      <vt:variant>
        <vt:i4>5</vt:i4>
      </vt:variant>
      <vt:variant>
        <vt:lpwstr>http://www.pcaac.org/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THE PASTOR SEARCH PROCESS</dc:title>
  <dc:creator>Staff</dc:creator>
  <cp:lastModifiedBy>Angela Nantz</cp:lastModifiedBy>
  <cp:revision>3</cp:revision>
  <cp:lastPrinted>2004-12-01T16:44:00Z</cp:lastPrinted>
  <dcterms:created xsi:type="dcterms:W3CDTF">2018-12-04T22:19:00Z</dcterms:created>
  <dcterms:modified xsi:type="dcterms:W3CDTF">2018-12-04T22:21:00Z</dcterms:modified>
</cp:coreProperties>
</file>